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E9" w:rsidRPr="003033E9" w:rsidRDefault="003033E9" w:rsidP="003033E9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СИСТЕМА НОРМАТИВНЫХ ДОКУМЕНТОВ В СТРОИТЕЛЬСТВЕ</w:t>
      </w:r>
    </w:p>
    <w:p w:rsidR="003033E9" w:rsidRPr="003033E9" w:rsidRDefault="003033E9" w:rsidP="003033E9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СТРОИТЕЛЬНЫЕ НОРМЫ И ПРАВИЛА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</w:p>
    <w:p w:rsidR="003033E9" w:rsidRPr="003033E9" w:rsidRDefault="003033E9" w:rsidP="003033E9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ТЕПЛОВАЯ ИЗОЛЯЦИЯ </w:t>
      </w:r>
      <w:r w:rsidRPr="00303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ОБОРУДОВАНИЯ И ТРУБОПРОВОДОВ</w:t>
      </w:r>
    </w:p>
    <w:p w:rsidR="003033E9" w:rsidRPr="003033E9" w:rsidRDefault="003033E9" w:rsidP="003033E9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СНиП 41-03-2003</w:t>
      </w:r>
    </w:p>
    <w:p w:rsidR="003033E9" w:rsidRPr="003033E9" w:rsidRDefault="003033E9" w:rsidP="003033E9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КОМИТЕТ РОССИЙСКОЙ ФЕДЕРАЦИИ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СТРОИТЕЛЬСТВУ И ЖИЛИЩНО-КОММУНАЛЬНОМУ КОМПЛЕКСУ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(ГОССТРОЙ РОССИИ)</w:t>
      </w:r>
    </w:p>
    <w:p w:rsidR="003033E9" w:rsidRPr="003033E9" w:rsidRDefault="003033E9" w:rsidP="003033E9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2004</w:t>
      </w:r>
    </w:p>
    <w:p w:rsidR="003033E9" w:rsidRPr="003033E9" w:rsidRDefault="003033E9" w:rsidP="003033E9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</w:t>
      </w:r>
    </w:p>
    <w:p w:rsidR="003033E9" w:rsidRPr="003033E9" w:rsidRDefault="003033E9" w:rsidP="003033E9">
      <w:pPr>
        <w:spacing w:after="12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РАЗРАБОТАНЫ ОАО «Инжиниринговая компания по теплотехническому строительству ОАО «Теплопроект» и группой специалистов</w:t>
      </w:r>
    </w:p>
    <w:p w:rsidR="003033E9" w:rsidRPr="003033E9" w:rsidRDefault="003033E9" w:rsidP="003033E9">
      <w:pPr>
        <w:spacing w:after="12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2 ВНЕСЕНЫ Управлением технического нормирования, стандартизации и сертификации в строительстве и ЖКХ Госстроя России</w:t>
      </w:r>
    </w:p>
    <w:p w:rsidR="003033E9" w:rsidRPr="003033E9" w:rsidRDefault="003033E9" w:rsidP="003033E9">
      <w:pPr>
        <w:spacing w:after="12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ПРИНЯТЫ И ВВЕДЕНЫ В ДЕЙСТВИЕ с 1 ноября 2003 г. постановлением Госстроя России от 26 июня 2003 г. № 114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4 ВЗАМЕН </w:t>
      </w:r>
      <w:hyperlink r:id="rId4" w:tooltip="Тепловая изоляция оборудования и трубопроводов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 2.04.14-88</w:t>
        </w:r>
      </w:hyperlink>
    </w:p>
    <w:p w:rsidR="003033E9" w:rsidRPr="003033E9" w:rsidRDefault="003033E9" w:rsidP="003033E9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3033E9" w:rsidRPr="003033E9" w:rsidTr="003033E9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bookmarkStart w:id="0" w:name="_GoBack"/>
            <w:bookmarkEnd w:id="0"/>
          </w:p>
          <w:p w:rsidR="003033E9" w:rsidRPr="003033E9" w:rsidRDefault="003033E9" w:rsidP="003033E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26044" w:history="1">
              <w:r w:rsidRPr="00303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Область применения</w:t>
              </w:r>
            </w:hyperlink>
          </w:p>
          <w:p w:rsidR="003033E9" w:rsidRPr="003033E9" w:rsidRDefault="003033E9" w:rsidP="003033E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31561" w:history="1">
              <w:r w:rsidRPr="00303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Нормативные ссылки</w:t>
              </w:r>
            </w:hyperlink>
          </w:p>
          <w:p w:rsidR="003033E9" w:rsidRPr="003033E9" w:rsidRDefault="003033E9" w:rsidP="003033E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42037" w:history="1">
              <w:r w:rsidRPr="00303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Термины и определения</w:t>
              </w:r>
            </w:hyperlink>
          </w:p>
          <w:p w:rsidR="003033E9" w:rsidRPr="003033E9" w:rsidRDefault="003033E9" w:rsidP="003033E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56604" w:history="1">
              <w:r w:rsidRPr="00303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Общие положения</w:t>
              </w:r>
            </w:hyperlink>
          </w:p>
          <w:p w:rsidR="003033E9" w:rsidRPr="003033E9" w:rsidRDefault="003033E9" w:rsidP="003033E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62405" w:history="1">
              <w:r w:rsidRPr="00303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Требования к материалам и конструкциям тепловой изоляции</w:t>
              </w:r>
            </w:hyperlink>
          </w:p>
          <w:p w:rsidR="003033E9" w:rsidRPr="003033E9" w:rsidRDefault="003033E9" w:rsidP="003033E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85497" w:history="1">
              <w:r w:rsidRPr="00303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Проектирование тепловой изоляции</w:t>
              </w:r>
            </w:hyperlink>
          </w:p>
          <w:p w:rsidR="003033E9" w:rsidRPr="003033E9" w:rsidRDefault="003033E9" w:rsidP="003033E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302930" w:history="1">
              <w:r w:rsidRPr="00303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А. </w:t>
              </w:r>
            </w:hyperlink>
            <w:hyperlink r:id="rId12" w:anchor="i326659" w:history="1">
              <w:r w:rsidRPr="00303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 нормативных документов, на которые имеются ссылки в тексте</w:t>
              </w:r>
            </w:hyperlink>
          </w:p>
          <w:p w:rsidR="003033E9" w:rsidRPr="003033E9" w:rsidRDefault="003033E9" w:rsidP="003033E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337100" w:history="1">
              <w:r w:rsidRPr="00303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Б. </w:t>
              </w:r>
            </w:hyperlink>
            <w:hyperlink r:id="rId14" w:anchor="i354971" w:history="1">
              <w:r w:rsidRPr="00303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Предельные толщины теплоизоляционных конструкций для оборудования и трубопроводов</w:t>
              </w:r>
            </w:hyperlink>
          </w:p>
          <w:p w:rsidR="003033E9" w:rsidRPr="003033E9" w:rsidRDefault="003033E9" w:rsidP="003033E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365187" w:history="1">
              <w:r w:rsidRPr="00303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В. </w:t>
              </w:r>
            </w:hyperlink>
            <w:hyperlink r:id="rId16" w:anchor="i387600" w:history="1">
              <w:r w:rsidRPr="003033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Определение толщины и объема теплоизоляционных изделий из уплотняющихся материалов</w:t>
              </w:r>
            </w:hyperlink>
          </w:p>
        </w:tc>
      </w:tr>
    </w:tbl>
    <w:p w:rsidR="003033E9" w:rsidRPr="003033E9" w:rsidRDefault="003033E9" w:rsidP="003033E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i16013"/>
      <w:r w:rsidRPr="003033E9">
        <w:rPr>
          <w:rFonts w:ascii="Times New Roman" w:eastAsia="Times New Roman" w:hAnsi="Times New Roman" w:cs="Times New Roman"/>
          <w:b/>
          <w:bCs/>
          <w:spacing w:val="40"/>
          <w:kern w:val="36"/>
          <w:sz w:val="24"/>
          <w:szCs w:val="24"/>
          <w:lang w:eastAsia="ru-RU"/>
        </w:rPr>
        <w:t>ВВЕДЕНИЕ</w:t>
      </w:r>
      <w:bookmarkEnd w:id="1"/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строительные нормы и правила разработаны с учетом современных тенденций в проектировании промышленной тепловой изоляции и рекомендаций международных организаций по стандартизации и нормированию.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документ содержит требования к теплоизоляционным конструкциям, изделиям и материалам, входящим в состав конструкций, нормы плотности теплового потока с изолируемых поверхностей оборудования и трубопроводов с положительными и отрицательными температурами при их расположении на открытом воздухе, в помещении, непроходных каналах и при бесканальной прокладке. В документе приведены правила 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определения объема и толщины уплотняющихся волокнистых теплоизоляционных материалов в зависимости от коэффициента уплотнения.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нормы разработаны: канд. техн. наук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Б.М. Шойхет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работы),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Л.В. Ставрицкая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 канд. техн. наук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В.Г. Петров-Денисов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 «Инжиниринговая компания по теплотехническому строительству ОАО «Теплопроект»),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В.А. Глухарев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(Госстрой России);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Л.С. Васильева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(ФГУП ЦНС).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принимали участие: канд. техн. наук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Е.Г. Овчаренко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B.C. Жолудов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(Союз «Концерн СТЕПС»);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А.С. Мелех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(ЗАО «Холдинговая Компания «Ростеплоизоляция»»); канд. техн. наук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Я.А.Ковылянский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А.И. Коротков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 канд. техн. наук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Г.Х. Умеркин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ВНИПИЭнергопром);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В.Н. Якуничев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(СПКБ филиал АО «Фирма «Энергозащита»»); канд. техн. наук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Сладков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(ГУП «НИИ Мосстрой»).</w:t>
      </w:r>
    </w:p>
    <w:p w:rsidR="003033E9" w:rsidRPr="003033E9" w:rsidRDefault="003033E9" w:rsidP="003033E9">
      <w:pPr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СНиП 41-03-2003</w:t>
      </w:r>
    </w:p>
    <w:p w:rsidR="003033E9" w:rsidRPr="003033E9" w:rsidRDefault="003033E9" w:rsidP="003033E9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НОРМЫ И ПРАВИЛА РОССИЙСКОЙ ФЕДЕРАЦИИ</w:t>
      </w:r>
    </w:p>
    <w:p w:rsidR="003033E9" w:rsidRPr="003033E9" w:rsidRDefault="003033E9" w:rsidP="003033E9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ТЕПЛОВАЯ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ИЗОЛЯЦИЯ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ОБОРУДОВАНИЯ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ТРУБОПРОВОДОВ</w:t>
      </w:r>
    </w:p>
    <w:p w:rsidR="003033E9" w:rsidRPr="003033E9" w:rsidRDefault="003033E9" w:rsidP="003033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DESIGNING OF THERMAL INSULATION OF EQUIPMENT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AND PIPE LINES</w:t>
      </w:r>
    </w:p>
    <w:p w:rsidR="003033E9" w:rsidRPr="003033E9" w:rsidRDefault="003033E9" w:rsidP="003033E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введения 2003-11-01</w:t>
      </w:r>
    </w:p>
    <w:p w:rsidR="003033E9" w:rsidRPr="003033E9" w:rsidRDefault="003033E9" w:rsidP="003033E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i26044"/>
      <w:r w:rsidRPr="003033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 ОБЛАСТЬ ПРИМЕНЕНИЯ</w:t>
      </w:r>
      <w:bookmarkEnd w:id="2"/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нормы и правила следует соблюдать при проектировании тепловой изоляции наружной поверхности оборудования, трубопроводов, газоходов и воздуховодов, расположенных в зданиях, сооружениях и на открытом воздухе с температурой содержащихся в них веществ от минус 180 до 600 °С, в том числе трубопроводов тепловых сетей при всех способах прокладки, и предназначенной для обеспечения их эксплуатационной надежности, безопасной эксплуатации и необходимого уровня энергосбережения. При проектировании необходимо соблюдать требования к тепловой изоляции, содержащиеся в нормах технологического проектирования и других нормативных документах, утвержденных или согласованных Госстроем России.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нормы не распространяются на проектирование тепловой изоляции оборудования и трубопроводов, содержащих и транспортирующих взрывчатые вещества, изотермических хранилищ сжиженных газов, зданий и помещений для производства и хранения взрывчатых веществ, атомных станций и установок.</w:t>
      </w:r>
    </w:p>
    <w:p w:rsidR="003033E9" w:rsidRPr="003033E9" w:rsidRDefault="003033E9" w:rsidP="003033E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" w:name="i31561"/>
      <w:r w:rsidRPr="003033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 НОРМАТИВНЫЕ ССЫЛКИ</w:t>
      </w:r>
      <w:bookmarkEnd w:id="3"/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документов, на которые приведены ссылки, дан в приложении </w:t>
      </w:r>
      <w:hyperlink r:id="rId17" w:anchor="i317482" w:tooltip="Приложение А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i42037"/>
      <w:r w:rsidRPr="003033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 ТЕРМИНЫ И ОПРЕДЕЛЕНИЯ</w:t>
      </w:r>
      <w:bookmarkEnd w:id="4"/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Плотность теплоизоляционного материала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ρ, кг/м</w:t>
      </w:r>
      <w:r w:rsidRPr="00303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 - величина, определяемая отношением массы материала ко всему занимаемому им объему, включая поры и пустоты.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 теплопроводности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λ, Вт/(м·К), - количество теплоты, передаваемое за единицу времени через единицу площади изотермической поверхности при температурном градиенте, равном единице.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Расчетная теплопроводность -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теплопроводности теплоизоляционного материала в эксплуатационных условиях с учетом его температуры, влажности, монтажного уплотнения и наличия швов в теплоизоляционной конструкции.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Паропроницаемость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μ, мг/(м·ч·Па), - способность материала пропускать водяные пары, содержащиеся в воздухе, под действием разности их парциальных давлений на противоположных поверхностях слоя материала.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Температуростойкость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материала сохранять механические свойства при повышении или понижении температуры. Характеризуется предельными температурами применения, при которых в материале обнаруживаются неупругие деформации (при повышении температуры) или разрушение структуры (при понижении температуры) под сжимающей нагрузкой.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Уплотнение теплоизоляционных материалов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монтажная характеристика, определяющая плотность теплоизоляционного материала после его установки в проектное положение в конструкции. Уплотнение материалов характеризуется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коэффициентом уплотнения,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которого определяется отношением объема материала или изделия к его объему в конструкции.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Теплоизоляционная конструкция -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конструкция, состоящая из одного или нескольких слоев теплоизоляционного материала (изделия), защитно-покровного слоя и элементов крепления. В состав теплоизоляционной конструкции могут входить пароизоляционный, предохранительный и выравнивающий слои.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Многослойная теплоизоляционная конструкция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конструкция, состоящая из двух и более слоев различных теплоизоляционных материалов.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Покровный слой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 элемент конструкции, устанавливаемый по наружной поверхности тепловой изоляции для защиты от механических повреждений и воздействия окружающей среды.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Пароизоляционный слой -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 теплоизоляционной конструкции оборудования и трубопроводов с температурой ниже температуры окружающей среды, предохраняющий теплоизоляционный слой от проникновения в него паров воды вследствие разности парциальных давлений пара у холодной поверхности и в окружающей среде.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Предохранительный слой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 теплоизоляционной конструкции, входящий, как правило, в состав теплоизоляционной конструкции для оборудования и трубопроводов с температурой поверхности ниже температуры окружающей среды с целью защиты пароизоляционного слоя от механических повреждений.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Температурные деформации -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расширение или сжатие изолируемой поверхности и элементов конструкции под воздействием изменения температурных условий при монтаже и эксплуатации изолируемого объекта.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Выравнивающий слой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 теплоизоляционной конструкции, выполняемый из упругих рулонных или листовых материалов, устанавливается под мягкий покровный слой (например, из лакостеклоткани) для выравнивания формы поверхности.</w:t>
      </w:r>
    </w:p>
    <w:p w:rsidR="003033E9" w:rsidRPr="003033E9" w:rsidRDefault="003033E9" w:rsidP="003033E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5" w:name="i56604"/>
      <w:r w:rsidRPr="003033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 ОБЩИЕ ПОЛОЖЕНИЯ</w:t>
      </w:r>
      <w:bookmarkEnd w:id="5"/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Теплоизоляционная конструкция должна обеспечивать нормативный уровень тепловых потерь оборудованием и трубопроводами, безопасную для человека температуру их наружных поверхностей, требуемые параметры теплохолодоносителя при эксплуатации.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Конструкции тепловой изоляции трубопроводов и оборудования должны отвечать требованиям: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энергоэффективности - иметь оптимальное соотношение между стоимостью теплоизоляционной конструкции и стоимостью тепловых потерь через изоляцию в течение расчетного срока эксплуатации;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эксплуатационной надежности и долговечности - выдерживать без снижения теплозащитных свойств и разрушения эксплуатационные, температурные, механические, химические и другие воздействия в течение расчетного срока эксплуатации;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безопасности для окружающей среды и обслуживающего персонала при эксплуатации.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используемые в теплоизоляционных конструкциях, не должны выделять в процессе эксплуатации вредные, пожароопасные и взрывоопасные, неприятно пахнущие вещества в количествах, превышающих предельно допустимые концентрации, а также болезнетворные бактерии, вирусы и грибки.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4.3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выборе материалов и изделий, входящих в состав теплоизоляционных конструкций для поверхностей с положительными температурами теплоносителя (20 °С и выше), следует учитывать следующие факторы: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месторасположение изолируемого объекта;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температуру изолируемой поверхности;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температуру окружающей среды;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пожарной безопасности;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агрессивность окружающей среды или веществ, содержащихся в изолируемых объектах;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коррозионное воздействие;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 поверхности изолируемого объекта;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допустимые нагрузки на изолируемую поверхность;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вибрации и ударных воздействий;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требуемую долговечность теплоизоляционной конструкции;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санитарно-гигиенические требования;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температуру применения теплоизоляционного материала;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теплопроводность теплоизоляционного материала;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температурные деформации изолируемых поверхностей;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конфигурацию и размеры изолируемой поверхности;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монтажа (стесненность, высотность, сезонность и др.).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Теплоизоляционная конструкция трубопроводов тепловых сетей подземной бесканальной прокладки должна выдерживать без разрушения: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воздействие грунтовых вод;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нагрузки от массы вышележащего грунта и проходящего транспорта.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теплоизоляционных материалов и конструкций для поверхностей с температурой теплоносителя 19 °С и ниже и отрицательной дополнительно следует учитывать относительную влажность окружающего воздуха, а также влажность и паропроницаемость теплоизоляционного материала.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состав конструкции тепловой изоляции для поверхностей с положительной температурой в качестве обязательных элементов должны входить: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теплоизоляционный слой;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покровный слой;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крепления.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состав конструкции тепловой изоляции для поверхностей с отрицательной температурой в качестве обязательных элементов должны входить: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теплоизоляционный слой;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пароизоляционный слой;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покровный слой;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крепления.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Пароизоляционный слой следует предусматривать при температуре изолируемой поверхности ниже 12 °С. Необходимость устройства пароизоляционного слоя при температуре выше 12 °С следует предусматривать для оборудования и трубопроводов с температурой ниже температуры окружающей среды, если расчетная температура изолируемой поверхности ниже температуры «точки росы» при расчетном давлении и влажности окружающего воздуха.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установки пароизоляционного слоя в конструкции тепловой изоляции для поверхностей с переменным температурным режимом (от положительной к отрицательной температуре и наоборот) определяется расчетом для исключения накопления влаги в теплоизоляционной конструкции.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Антикоррозионные покрытия изолируемой поверхности не входят в состав теплоизоляционных конструкций.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4.6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применяемых конструктивных решений в состав конструкции дополнительно могут входить: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выравнивающий слой;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предохранительный слой.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Предохранительный слой следует предусматривать при применении металлического покровного слоя для предотвращения повреждения пароизоляционных материалов.</w:t>
      </w:r>
    </w:p>
    <w:p w:rsidR="003033E9" w:rsidRPr="003033E9" w:rsidRDefault="003033E9" w:rsidP="003033E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6" w:name="i62405"/>
      <w:r w:rsidRPr="003033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 ТРЕБОВАНИЯ К МАТЕРИАЛАМ И КОНСТРУКЦИЯМ ТЕПЛОВОЙ ИЗОЛЯЦИИ</w:t>
      </w:r>
      <w:bookmarkEnd w:id="6"/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конструкциях теплоизоляции оборудования и трубопроводов с температурой содержащихся в них веществ в диапазоне от 20 °С до 300 °С для всех способов прокладки, кроме бесканальной, следует применять теплоизоляционные материалы и изделия с плотностью не более 200 кг/м</w:t>
      </w:r>
      <w:r w:rsidRPr="00303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коэффициентом теплопроводности в сухом состоянии не более 0,06 Вт/(м·К) при средней температуре 25 °С.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применение асбестовых шнуров для изоляции трубопроводов условным проходом до 50 мм включительно.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качестве первого теплоизоляционного слоя многослойных конструкций теплоизоляции оборудования и трубопроводов с температурами содержащихся в них веществ в диапазоне от 300 °С и более допускается применять теплоизоляционные материалы и изделия с плотностью не более 350 кг/м</w:t>
      </w:r>
      <w:r w:rsidRPr="00303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коэффициентом теплопроводности при средней температуре 300 °С не более 0,12 Вт/(м · К).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качестве второго и последующих теплоизоляционных слоев конструкций теплоизоляции оборудования и трубопроводов с температурой содержащихся в них веществ 300 °С и более для всех способов прокладки, кроме бесканальной, следует применять теплоизоляционные материалы и изделия с плотностью не более 200 кг/м</w:t>
      </w:r>
      <w:r w:rsidRPr="00303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коэффициентом теплопроводности при средней температуре 125 °С не более 0,08 Вт/(м · К).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теплоизоляционного слоя трубопроводов с положительной температурой при бесканальной прокладке следует применять материалы с плотностью не более 400 кг/м</w:t>
      </w:r>
      <w:r w:rsidRPr="00303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коэффициентом теплопроводности не более 0,07 Вт/(м · К) при температуре материала 25 °С и влажности, указанной в соответствующих государственных стандартах или технических условиях.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теплоизоляционного слоя оборудования и трубопроводов с отрицательными температурами следует применять теплоизоляционные материалы и изделия с плотностью не более 200 кг/м</w:t>
      </w:r>
      <w:r w:rsidRPr="00303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расчетной теплопроводностью в конструкции не более 0,05 Вт/(м · К) при температуре веществ минус 40 °С и выше и не более 0,04 Вт/(м · К) - при минус 40 °С.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материала теплоизоляционного слоя поверхности с температурой от 19 до 0 °С следует относить к поверхностям с отрицательными температурами.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Материалы, применяемые в качестве теплоизоляционного и покровного слоев в составе теплоизоляционной конструкции оборудования и трубопроводов, должны быть сертифицированы (иметь гигиеническое заключение, пожарный сертификат, сертификат соответствия качества продукции).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Конструкция тепловой изоляции трубопроводов при бесканальной прокладке должна обладать прочностью на сжатие не менее 0,4 МПа.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бесканальной прокладке тепловых сетей следует преимущественно применять предварительно изолированные в заводских условиях трубы с изоляцией из пенополиуретана в полиэтиленовой оболочке (</w:t>
      </w:r>
      <w:hyperlink r:id="rId18" w:tooltip="Трубы и фасонные изделия стальные с тепловой изоляцией из пенополиуретана в полиэтиленовой оболочке. Технические условия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30732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армопенобетона с учетом допустимой температуры применения материалов и температурного графика работы тепловых сетей.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засыпной изоляции трубопроводов при подземной прокладке в каналах и бесканально не допускается.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5.8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бесканальной прокладке предварительно изолированные трубопроводы с изоляцией из пенополиуретана в полиэтиленовой оболочке должны быть снабжены системой дистанционного контроля влажности изоляции.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допускается применять асбестосодержащие теплоизоляционные материалы для конструкций тепловой изоляции оборудования и трубопроводов с отрицательными температурами содержащихся в них веществ и для изоляции трубопроводов подземной прокладки в непроходных каналах.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5.10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выборе теплоизоляционных материалов и покровных слоев следует учитывать стойкость элементов теплоизоляционной конструкции к химически агрессивным факторам окружающей среды, включая возможное воздействие веществ, содержащихся в изолируемом объекте.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теплоизоляционных материалов, содержащих органические вещества, для изоляции конструкций оборудования и трубопроводов, содержащих сильные окислители (жидкий кислород).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металлических покрытий должна предусматриваться антикоррозионная защита или выбираться материал, не подверженный воздействию агрессивной среды.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5.11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оборудования и трубопроводов, подвергающихся ударным воздействиям и вибрации, рекомендуется применять теплоизоляционные изделия на основе базальтового супертонкого или асбестового волокна.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объектов, подвергающихся вибрации, при применении штукатурных защитных покрытий следует предусматривать оклейку штукатурного защитного покрытия с последующей окраской.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5.12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проектировании объектов с повышенными санитарно-гигиеническими требованиями к содержанию пыли в воздухе помещений в конструкциях теплоизоляции не допускается применение материалов, загрязняющих воздух в помещениях.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применение теплоизоляционных изделий на основе минеральной ваты вида ВМСТ и ВМТ по </w:t>
      </w:r>
      <w:hyperlink r:id="rId19" w:tooltip="Вата минеральная. Технические условия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4640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диаметром волокна не более 5 мкм или изделий из супертонкого стекловолокна в обкладках со всех сторон из стеклянной или кремнеземной ткани и под герметичным защитным покрытием.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5.13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конструкциях тепловой изоляции, предназначенных для обеспечения заданной температуры на поверхности изоляции, в качестве покровного слоя рекомендуется применять материалы со степенью черноты не ниже 0,9 (с коэффициентом излучения не ниже 5,0 Вт/(м</w:t>
      </w:r>
      <w:r w:rsidRPr="00303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· К</w:t>
      </w:r>
      <w:r w:rsidRPr="00303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5.14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допускается применение металлического покровного слоя при подземной бесканальной прокладке и прокладке трубопроводов в непроходных каналах.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Покровный слой из тонколистового металла с наружным полимерным покрытием не допускается применять в местах, подверженных прямому воздействию солнечных лучей.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5.15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Покровный слой допускается не предусматривать в теплоизоляционных конструкциях на основе изделий из волокнистых материалов с покрытием (котированных) из алюминиевой фольги или стеклоткани (стеклохолста, стеклорогожи) и вспененного синтетического каучука для изолируемых объектов, расположенных в помещениях, тоннелях, подвалах и чердаках зданий, и при канальной прокладке трубопроводов.</w:t>
      </w:r>
    </w:p>
    <w:p w:rsidR="003033E9" w:rsidRPr="003033E9" w:rsidRDefault="003033E9" w:rsidP="003033E9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885"/>
        <w:gridCol w:w="834"/>
        <w:gridCol w:w="741"/>
        <w:gridCol w:w="742"/>
        <w:gridCol w:w="835"/>
        <w:gridCol w:w="835"/>
        <w:gridCol w:w="1022"/>
      </w:tblGrid>
      <w:tr w:rsidR="003033E9" w:rsidRPr="003033E9" w:rsidTr="003033E9">
        <w:trPr>
          <w:tblHeader/>
          <w:jc w:val="center"/>
        </w:trPr>
        <w:tc>
          <w:tcPr>
            <w:tcW w:w="1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" w:name="i76315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Пароизоляционный материал</w:t>
            </w:r>
            <w:bookmarkEnd w:id="7"/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260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слоев пароизоляционного материала в теплоизоляционной конструкции в зависимости от температуры изолируемой поверхности и срока эксплуатации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минус 60 до 19 °С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минус 61 до минус 100 °С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минус 100 °С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</w:tr>
      <w:tr w:rsidR="003033E9" w:rsidRPr="003033E9" w:rsidTr="003033E9">
        <w:trPr>
          <w:jc w:val="center"/>
        </w:trPr>
        <w:tc>
          <w:tcPr>
            <w:tcW w:w="1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Полиэтиленовая пленка (</w:t>
            </w:r>
            <w:hyperlink r:id="rId20" w:tooltip="Пленка полиэтиленовая. Технические условия" w:history="1">
              <w:r w:rsidRPr="003033E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ГОСТ 10354</w:t>
              </w:r>
            </w:hyperlink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пленка поливинилбутиральная клеящая 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(ГОСТ 9438); пленка полиэтиленовая термоусадочная (</w:t>
            </w:r>
            <w:hyperlink r:id="rId21" w:tooltip="Пленка полиэтиленовая термоусадочная. Технические условия" w:history="1">
              <w:r w:rsidRPr="003033E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ГОСТ 25951</w:t>
              </w:r>
            </w:hyperlink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0,15-0,2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33E9" w:rsidRPr="003033E9" w:rsidTr="003033E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0,21-0,3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033E9" w:rsidRPr="003033E9" w:rsidTr="003033E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0,31-0,5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033E9" w:rsidRPr="003033E9" w:rsidTr="003033E9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Фольга алюминиевая (</w:t>
            </w:r>
            <w:hyperlink r:id="rId22" w:tooltip="Фольга алюминиевая для технических целей. Технические условия" w:history="1">
              <w:r w:rsidRPr="003033E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ГОСТ 618</w:t>
              </w:r>
            </w:hyperlink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0,06-0,1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033E9" w:rsidRPr="003033E9" w:rsidTr="003033E9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 (</w:t>
            </w:r>
            <w:hyperlink r:id="rId23" w:tooltip="Изол. Технические условия" w:history="1">
              <w:r w:rsidRPr="003033E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ГОСТ 10296</w:t>
              </w:r>
            </w:hyperlink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033E9" w:rsidRPr="003033E9" w:rsidTr="003033E9">
        <w:trPr>
          <w:jc w:val="center"/>
        </w:trPr>
        <w:tc>
          <w:tcPr>
            <w:tcW w:w="18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Рубероид (</w:t>
            </w:r>
            <w:hyperlink r:id="rId24" w:tooltip="Рубероид. Технические условия" w:history="1">
              <w:r w:rsidRPr="003033E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ГОСТ 10923</w:t>
              </w:r>
            </w:hyperlink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33E9" w:rsidRPr="003033E9" w:rsidTr="003033E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33E9" w:rsidRPr="003033E9" w:rsidTr="003033E9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before="120" w:after="0" w:line="240" w:lineRule="auto"/>
              <w:ind w:firstLine="31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Примечания</w:t>
            </w:r>
          </w:p>
          <w:p w:rsidR="003033E9" w:rsidRPr="003033E9" w:rsidRDefault="003033E9" w:rsidP="003033E9">
            <w:pPr>
              <w:spacing w:after="0" w:line="240" w:lineRule="auto"/>
              <w:ind w:firstLine="31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Допускается применение других материалов, обеспечивающих уровень сопротивления паропроницанию не ниже, чем у приведенных в таблице.</w:t>
            </w:r>
          </w:p>
          <w:p w:rsidR="003033E9" w:rsidRPr="003033E9" w:rsidRDefault="003033E9" w:rsidP="003033E9">
            <w:pPr>
              <w:spacing w:after="0" w:line="240" w:lineRule="auto"/>
              <w:ind w:firstLine="31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Для материалов с закрытой пористостью, имеющих коэффициент паропроницаемости менее 0,1 мг/(м · ч · Па), во всех случаях принимается один пароизоляционный слой.</w:t>
            </w:r>
          </w:p>
        </w:tc>
      </w:tr>
    </w:tbl>
    <w:p w:rsidR="003033E9" w:rsidRPr="003033E9" w:rsidRDefault="003033E9" w:rsidP="003033E9">
      <w:pPr>
        <w:spacing w:before="120"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5.16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Число слоев пароизоляционного материала в теплоизоляционных конструкциях для оборудования и трубопроводов с отрицательными температурами содержащихся в них веществ рекомендуется принимать по таблице </w:t>
      </w:r>
      <w:hyperlink r:id="rId25" w:anchor="i76315" w:tooltip="Таблица 1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5.17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применении теплоизоляционных материалов из вспененных полимеров с закрытыми порами необходимость применения пароизоляционного слоя должна быть обоснована расчетом. При исключении пароизоляционного слоя следует предусматривать герметизацию стыков изделий материалами, не пропускающими водяные пары.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5.18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Теплоизоляционные конструкции из материалов с группой горючести Г3 и Г4 не допускается предусматривать для оборудования и трубопроводов, расположенных: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зданиях, кроме зданий IV степени огнестойкости, одноквартирных жилых домов и охлаждаемых помещений холодильников;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наружных технологических установках, кроме отдельно стоящего оборудования;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 эстакадах, галереях и в тоннелях при наличии кабелей или трубопроводов, транспортирующих горючие вещества.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допускается применение горючих материалов группы Г3 или Г4 для: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пароизоляционного слоя толщиной не более 2 мм;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слоя окраски или пленки толщиной не более 0,4 мм;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покровного слоя трубопроводов, расположенных в технических подвальных этажах и подпольях с выходом только наружу в зданиях I и II степеней огнестойкости при устройстве вставок длиной 3 м из негорючих материалов не более чем через 30 м длины трубопровода;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теплоизоляционного слоя из заливочного пенополиуретана при покровном слое из оцинкованной стали в наружных технологических установках и тоннелях.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Покровный слой из слабогорючих материалов групп Г1 и Г2, применяемых для наружных технологических установок высотой 6 м и более, должен быть на основе ткани из минерального или стеклянного волокна.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5.19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Тепловая изоляция трубопроводов и оборудования должна соответствовать требованиям безопасности и защиты окружающей среды.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трубопроводов надземной прокладки при применении теплоизоляционных конструкций из горючих материалов групп Г3 и Г4 следует предусматривать: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вставки длиной 3 м из негорючих материалов не более чем через 100 м длины трубопровода;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участки теплоизоляционных конструкций из негорючих материалов на расстоянии не менее 5 м от технологических установок, содержащих горючие газы и жидкости.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пересечении трубопроводом противопожарной преграды следует предусматривать теплоизоляционные конструкции из негорючих материалов в пределах размера противопожарной преграды.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применении конструкций теплопроводов в тепловой изоляции из горючих материалов в негорючей оболочке допускается не делать противопожарные вставки.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пожарной безопасности теплоизоляционных конструкций трубопроводов тепловых сетей приведены в </w:t>
      </w:r>
      <w:hyperlink r:id="rId26" w:tooltip="Тепловые сети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 41-02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5.20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элементов оборудования и трубопроводов, требующих в процессе эксплуатации систематического наблюдения, следует предусматривать сборно-разборные съемные теплоизоляционные конструкции.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Съемные теплоизоляционные конструкции должны применяться для изоляции люков, фланцевых соединений, арматуры, сальниковых и сильфонных компенсаторов трубопроводов, а также в местах измерений и проверки состояния изолируемых поверхностей.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5.21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Изделия из минеральной и стеклянной ваты, применяемые в качестве теплоизоляционного слоя для трубопроводов подземной канальной прокладки, должны быть гидрофобизированы.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теплоизоляционных материалов, подверженных деструкции при взаимодействии с влагой (мастичная изоляция, изделия известково-кремнеземистые, перлитоцементные и совелитовые).</w:t>
      </w:r>
    </w:p>
    <w:p w:rsidR="003033E9" w:rsidRPr="003033E9" w:rsidRDefault="003033E9" w:rsidP="003033E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8" w:name="i85497"/>
      <w:r w:rsidRPr="003033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 ПРОЕКТИРОВАНИЕ ТЕПЛОВОЙ ИЗОЛЯЦИИ</w:t>
      </w:r>
      <w:bookmarkEnd w:id="8"/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толщины теплоизоляционного слоя по нормированной плотности теплового потока.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6.1.1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Нормы плотности теплового потока через изолированную поверхность объектов, расположенных в Европейском регионе России, следует принимать не более указанных: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оборудования и трубопроводов с положительными температурами, расположенных: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открытом воздухе - по таблицам </w:t>
      </w:r>
      <w:hyperlink r:id="rId27" w:anchor="i93955" w:tooltip="Таблица 2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8" w:anchor="i103581" w:tooltip="Таблица 3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помещении - по таблицам </w:t>
      </w:r>
      <w:hyperlink r:id="rId29" w:anchor="i114141" w:tooltip="Таблица 4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0" w:anchor="i122234" w:tooltip="Таблица 5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оборудования и трубопроводов с отрицательными температурами, расположенных: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открытом воздухе - по таблице </w:t>
      </w:r>
      <w:hyperlink r:id="rId31" w:anchor="i135436" w:tooltip="Таблица 6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помещении - по таблице </w:t>
      </w:r>
      <w:hyperlink r:id="rId32" w:anchor="i143702" w:tooltip="Таблица 7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прокладке в непроходных каналах: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трубопроводов двухтрубных водяных тепловых сетей - по таблицам </w:t>
      </w:r>
      <w:hyperlink r:id="rId33" w:anchor="i154527" w:tooltip="Таблица 8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4" w:anchor="i166454" w:tooltip="Таблица 9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паропроводов с конденсатопроводами при их совместной прокладке в непроходных каналах - по таблице </w:t>
      </w:r>
      <w:hyperlink r:id="rId35" w:anchor="i172224" w:tooltip="Таблица 10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трубопроводов двухтрубных водяных тепловых сетей при бесканальной прокладке - по таблицам </w:t>
      </w:r>
      <w:hyperlink r:id="rId36" w:anchor="i185187" w:tooltip="Таблица 11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7" w:anchor="i195538" w:tooltip="Таблица 12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тепловой изоляции для технологических трубопроводов, прокладываемых в каналах и бесканально, нормы плотности теплового потока следует принимать как для трубопроводов, прокладываемых на открытом воздухе.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6.1.2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расположении изолируемых объектов в других регионах страны следует применять коэффициент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учитывающий изменение стоимости теплоты в зависимости от района строительства и способа прокладки трубопровода (места установки оборудования):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плотности теплового потока для плоской поверхности и цилиндрической поверхности с условным проходом более 1400 мм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red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определяются по формуле</w:t>
      </w:r>
    </w:p>
    <w:p w:rsidR="003033E9" w:rsidRPr="003033E9" w:rsidRDefault="003033E9" w:rsidP="003033E9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red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qK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                             (1)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плотности теплового потока для цилиндрической поверхности условным проходом 1400 мм и менее определяются по формуле</w:t>
      </w:r>
    </w:p>
    <w:p w:rsidR="003033E9" w:rsidRPr="003033E9" w:rsidRDefault="003033E9" w:rsidP="003033E9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l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red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l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                           (2)</w:t>
      </w:r>
    </w:p>
    <w:p w:rsidR="003033E9" w:rsidRPr="003033E9" w:rsidRDefault="003033E9" w:rsidP="003033E9">
      <w:pPr>
        <w:spacing w:after="0" w:line="240" w:lineRule="auto"/>
        <w:ind w:left="936" w:hanging="9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нормированная поверхностная плотность теплового потока, Вт/м</w:t>
      </w:r>
      <w:r w:rsidRPr="00303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принимаемая по таблицам </w:t>
      </w:r>
      <w:hyperlink r:id="rId38" w:anchor="i93955" w:tooltip="Таблица 2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9" w:anchor="i143702" w:tooltip="Таблица 7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E9" w:rsidRPr="003033E9" w:rsidRDefault="003033E9" w:rsidP="003033E9">
      <w:pPr>
        <w:spacing w:after="0" w:line="240" w:lineRule="auto"/>
        <w:ind w:left="936" w:hanging="5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q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l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  нормированная линейная плотность теплового потока (на 1 м длины цилиндрического объекта), Вт/м</w:t>
      </w:r>
      <w:r w:rsidRPr="00303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 принимаемая по таблицам </w:t>
      </w:r>
      <w:hyperlink r:id="rId40" w:anchor="i93955" w:tooltip="Таблица 2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41" w:anchor="i195538" w:tooltip="Таблица 12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7"/>
          <w:szCs w:val="27"/>
          <w:lang w:eastAsia="ru-RU"/>
        </w:rPr>
        <w:br w:type="textWrapping" w:clear="all"/>
      </w:r>
    </w:p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2 -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плотности теплового потока оборудования и трубопроводов с положительными температурами при расположении на открытом воздухе и числе часов работы более 5000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560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</w:tblGrid>
      <w:tr w:rsidR="003033E9" w:rsidRPr="003033E9" w:rsidTr="003033E9">
        <w:trPr>
          <w:tblHeader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i93955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проход трубопровода, мм</w:t>
            </w:r>
            <w:bookmarkEnd w:id="9"/>
          </w:p>
        </w:tc>
        <w:tc>
          <w:tcPr>
            <w:tcW w:w="405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теплоносителя, °С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теплового потока, Вт/м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 1400 и плоские поверхности</w:t>
            </w:r>
          </w:p>
        </w:tc>
        <w:tc>
          <w:tcPr>
            <w:tcW w:w="40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теплового потока, Вт/м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3033E9" w:rsidRPr="003033E9" w:rsidTr="003033E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</w:tr>
      <w:tr w:rsidR="003033E9" w:rsidRPr="003033E9" w:rsidTr="003033E9">
        <w:trPr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Промежуточные значения норм плотности теплового потока следует определять интерполяцией.</w:t>
            </w:r>
          </w:p>
        </w:tc>
      </w:tr>
    </w:tbl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3 -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плотности теплового потока оборудования и трубопроводов с положительными температурами при расположении на открытом воздухе и числе часов работы 5000 и менее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560"/>
        <w:gridCol w:w="560"/>
        <w:gridCol w:w="560"/>
        <w:gridCol w:w="560"/>
        <w:gridCol w:w="6"/>
        <w:gridCol w:w="560"/>
        <w:gridCol w:w="560"/>
        <w:gridCol w:w="560"/>
        <w:gridCol w:w="6"/>
        <w:gridCol w:w="560"/>
        <w:gridCol w:w="561"/>
        <w:gridCol w:w="561"/>
        <w:gridCol w:w="561"/>
        <w:gridCol w:w="561"/>
        <w:gridCol w:w="936"/>
      </w:tblGrid>
      <w:tr w:rsidR="003033E9" w:rsidRPr="003033E9" w:rsidTr="003033E9">
        <w:trPr>
          <w:trHeight w:val="395"/>
          <w:tblHeader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i103581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проход трубопровода, мм</w:t>
            </w:r>
            <w:bookmarkEnd w:id="10"/>
          </w:p>
        </w:tc>
        <w:tc>
          <w:tcPr>
            <w:tcW w:w="405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теплоносителя, ºС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0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теплового потока, Вт/м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</w:t>
            </w:r>
          </w:p>
        </w:tc>
      </w:tr>
      <w:tr w:rsidR="003033E9" w:rsidRPr="003033E9" w:rsidTr="003033E9">
        <w:trPr>
          <w:jc w:val="center"/>
        </w:trPr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1400 и плоские поверхности</w:t>
            </w:r>
          </w:p>
        </w:tc>
        <w:tc>
          <w:tcPr>
            <w:tcW w:w="4050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теплового потока, Вт/м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3033E9" w:rsidRPr="003033E9" w:rsidTr="003033E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</w:tr>
      <w:tr w:rsidR="003033E9" w:rsidRPr="003033E9" w:rsidTr="003033E9">
        <w:trPr>
          <w:jc w:val="center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Промежуточные значения норм плотности теплового потока следует определять интерполяцией.</w:t>
            </w:r>
          </w:p>
        </w:tc>
      </w:tr>
      <w:tr w:rsidR="003033E9" w:rsidRPr="003033E9" w:rsidTr="003033E9">
        <w:trPr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4 -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плотности теплового потока для оборудования и трубопроводов с положительными температурами при расположении в помещении и числе часов работы более 5000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1"/>
        <w:gridCol w:w="1308"/>
      </w:tblGrid>
      <w:tr w:rsidR="003033E9" w:rsidRPr="003033E9" w:rsidTr="003033E9">
        <w:trPr>
          <w:tblHeader/>
          <w:jc w:val="center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i114141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проход трубопровода, мм</w:t>
            </w:r>
            <w:bookmarkEnd w:id="11"/>
          </w:p>
        </w:tc>
        <w:tc>
          <w:tcPr>
            <w:tcW w:w="395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теплоносителя, °С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теплового потока, Вт/м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 1400 и плоские поверхности</w:t>
            </w:r>
          </w:p>
        </w:tc>
        <w:tc>
          <w:tcPr>
            <w:tcW w:w="395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теплового потока, Вт/м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3033E9" w:rsidRPr="003033E9" w:rsidTr="003033E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3033E9" w:rsidRPr="003033E9" w:rsidTr="003033E9">
        <w:trPr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Промежуточные значения норм плотности теплового потока следует определять интерполяцией.</w:t>
            </w:r>
          </w:p>
        </w:tc>
      </w:tr>
    </w:tbl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5 -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плотности теплового потока для оборудования и трубопроводов с положительными температурами при расположении в помещении и числе часов работы 5000 и менее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6"/>
        <w:gridCol w:w="1310"/>
      </w:tblGrid>
      <w:tr w:rsidR="003033E9" w:rsidRPr="003033E9" w:rsidTr="003033E9">
        <w:trPr>
          <w:tblHeader/>
          <w:jc w:val="center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i122234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проход трубопровода, мм</w:t>
            </w:r>
            <w:bookmarkEnd w:id="12"/>
          </w:p>
        </w:tc>
        <w:tc>
          <w:tcPr>
            <w:tcW w:w="395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теплоносителя, °С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теплового потока, Вт/м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</w:tr>
      <w:tr w:rsidR="003033E9" w:rsidRPr="003033E9" w:rsidTr="003033E9">
        <w:trPr>
          <w:trHeight w:val="229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</w:tr>
      <w:tr w:rsidR="003033E9" w:rsidRPr="003033E9" w:rsidTr="003033E9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 1400 и плоские поверхности</w:t>
            </w:r>
          </w:p>
        </w:tc>
        <w:tc>
          <w:tcPr>
            <w:tcW w:w="39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теплового потока, Вт/м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3033E9" w:rsidRPr="003033E9" w:rsidTr="003033E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3033E9" w:rsidRPr="003033E9" w:rsidTr="003033E9">
        <w:trPr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Промежуточные значения норм плотности теплового потока следует определять интерполяцией.</w:t>
            </w:r>
          </w:p>
        </w:tc>
      </w:tr>
      <w:tr w:rsidR="003033E9" w:rsidRPr="003033E9" w:rsidTr="003033E9">
        <w:trPr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6 -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плотности теплового потока для оборудования и трубопроводов с отрицательными температурами при расположении на открытом воздухе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1189"/>
      </w:tblGrid>
      <w:tr w:rsidR="003033E9" w:rsidRPr="003033E9" w:rsidTr="003033E9">
        <w:trPr>
          <w:tblHeader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i135436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проход трубопровода, мм</w:t>
            </w:r>
            <w:bookmarkEnd w:id="13"/>
          </w:p>
        </w:tc>
        <w:tc>
          <w:tcPr>
            <w:tcW w:w="41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теплоносителя, °С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160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180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теплового потока, Вт/м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500 и плоские поверхности</w:t>
            </w:r>
          </w:p>
        </w:tc>
        <w:tc>
          <w:tcPr>
            <w:tcW w:w="410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теплового потока, Вт/м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3033E9" w:rsidRPr="003033E9" w:rsidTr="003033E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033E9" w:rsidRPr="003033E9" w:rsidTr="003033E9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Промежуточные значения норм плотности теплового потока следует определять интерполяцией.</w:t>
            </w:r>
          </w:p>
        </w:tc>
      </w:tr>
    </w:tbl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7 -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плотности теплового потока для оборудования и трубопроводов с отрицательными температурами при расположении в помещении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1215"/>
      </w:tblGrid>
      <w:tr w:rsidR="003033E9" w:rsidRPr="003033E9" w:rsidTr="003033E9">
        <w:trPr>
          <w:tblHeader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i143702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проход трубопровода, мм</w:t>
            </w:r>
            <w:bookmarkEnd w:id="14"/>
          </w:p>
        </w:tc>
        <w:tc>
          <w:tcPr>
            <w:tcW w:w="41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теплоносителя, °С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160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180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теплового потока, Вт/м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3033E9" w:rsidRPr="003033E9" w:rsidTr="003033E9">
        <w:trPr>
          <w:jc w:val="center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500 и плоские поверхности</w:t>
            </w:r>
          </w:p>
        </w:tc>
        <w:tc>
          <w:tcPr>
            <w:tcW w:w="410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теплового потока, Вт/м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3033E9" w:rsidRPr="003033E9" w:rsidTr="003033E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033E9" w:rsidRPr="003033E9" w:rsidTr="003033E9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Промежуточные значения норм плотности теплового потока следует определять интерполяцией.</w:t>
            </w:r>
          </w:p>
        </w:tc>
      </w:tr>
    </w:tbl>
    <w:p w:rsidR="003033E9" w:rsidRPr="003033E9" w:rsidRDefault="003033E9" w:rsidP="003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7"/>
          <w:szCs w:val="27"/>
          <w:lang w:eastAsia="ru-RU"/>
        </w:rPr>
        <w:br w:type="textWrapping" w:clear="all"/>
      </w:r>
    </w:p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8 -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плотности теплового потока для трубопроводов двухтрубных водяных сетей при подземной канальной прокладке и продолжительности работы в год более 5000 ч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243"/>
        <w:gridCol w:w="2243"/>
        <w:gridCol w:w="2523"/>
      </w:tblGrid>
      <w:tr w:rsidR="003033E9" w:rsidRPr="003033E9" w:rsidTr="003033E9">
        <w:trPr>
          <w:tblHeader/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i154527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проход трубопровода, мм</w:t>
            </w:r>
            <w:bookmarkEnd w:id="15"/>
          </w:p>
        </w:tc>
        <w:tc>
          <w:tcPr>
            <w:tcW w:w="3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температура теплоносителя (подающий/обратный), °С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65/50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90/50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110/50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линейная плотность теплового потока, Вт/м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</w:tr>
      <w:tr w:rsidR="003033E9" w:rsidRPr="003033E9" w:rsidTr="003033E9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before="120" w:after="0" w:line="240" w:lineRule="auto"/>
              <w:ind w:firstLine="31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Примечания</w:t>
            </w:r>
          </w:p>
          <w:p w:rsidR="003033E9" w:rsidRPr="003033E9" w:rsidRDefault="003033E9" w:rsidP="003033E9">
            <w:pPr>
              <w:spacing w:after="0" w:line="240" w:lineRule="auto"/>
              <w:ind w:firstLine="31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Расчетные среднегодовые температуры воды в водяных тепловых сетях 65/50, 90/50 и 110/50 °С соответствуют температурным графикам 95-70, 150-70 и 180-70 °С.</w:t>
            </w:r>
          </w:p>
          <w:p w:rsidR="003033E9" w:rsidRPr="003033E9" w:rsidRDefault="003033E9" w:rsidP="003033E9">
            <w:pPr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Промежуточные значения норм плотности теплового потока следует определять интерполяцией.</w:t>
            </w:r>
          </w:p>
        </w:tc>
      </w:tr>
    </w:tbl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9 -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плотности теплового потока для трубопроводов двухтрубных водяных сетей при подземной канальной прокладке и продолжительности работы в год 5000 ч и менее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2243"/>
        <w:gridCol w:w="2243"/>
        <w:gridCol w:w="2430"/>
      </w:tblGrid>
      <w:tr w:rsidR="003033E9" w:rsidRPr="003033E9" w:rsidTr="003033E9">
        <w:trPr>
          <w:tblHeader/>
          <w:jc w:val="center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" w:name="i166454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проход трубопровода, мм</w:t>
            </w:r>
            <w:bookmarkEnd w:id="16"/>
          </w:p>
        </w:tc>
        <w:tc>
          <w:tcPr>
            <w:tcW w:w="3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температура теплоносителя (подающий/обратный), °С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65/50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90/50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110/50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линейная плотность теплового потока, Вт/м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 w:rsidR="003033E9" w:rsidRPr="003033E9" w:rsidTr="003033E9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</w:tr>
      <w:tr w:rsidR="003033E9" w:rsidRPr="003033E9" w:rsidTr="003033E9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См. примечания к таблице </w:t>
            </w:r>
            <w:hyperlink r:id="rId42" w:anchor="i154527" w:tooltip="Таблица 8" w:history="1">
              <w:r w:rsidRPr="003033E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hyperlink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033E9" w:rsidRPr="003033E9" w:rsidRDefault="003033E9" w:rsidP="003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7"/>
          <w:szCs w:val="27"/>
          <w:lang w:eastAsia="ru-RU"/>
        </w:rPr>
        <w:br w:type="textWrapping" w:clear="all"/>
      </w:r>
    </w:p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10 -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плотности теплового потока через поверхность изоляции паропроводов с конденсатопроводами при их совместной прокладке в непроходных каналах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76"/>
        <w:gridCol w:w="574"/>
        <w:gridCol w:w="858"/>
        <w:gridCol w:w="574"/>
        <w:gridCol w:w="858"/>
        <w:gridCol w:w="574"/>
        <w:gridCol w:w="858"/>
        <w:gridCol w:w="574"/>
        <w:gridCol w:w="858"/>
        <w:gridCol w:w="574"/>
        <w:gridCol w:w="858"/>
        <w:gridCol w:w="574"/>
        <w:gridCol w:w="858"/>
      </w:tblGrid>
      <w:tr w:rsidR="003033E9" w:rsidRPr="003033E9" w:rsidTr="003033E9">
        <w:trPr>
          <w:tblHeader/>
          <w:jc w:val="center"/>
        </w:trPr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" w:name="i172224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Условный проход трубопроводов, мм</w:t>
            </w:r>
            <w:bookmarkEnd w:id="17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Паропровод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Конденсатопровод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Паропровод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Конденсатопровод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Паропровод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Конденсатопровод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Паропровод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Конденсатопровод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Паропровод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Конденсатопровод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Паропровод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Конденсатопровод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температура теплоносителя, °С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3033E9" w:rsidRPr="003033E9" w:rsidTr="003033E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33E9" w:rsidRPr="003033E9" w:rsidTr="003033E9">
        <w:trPr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Промежуточные значения норм плотности теплового потока следует определять интерполяцией.</w:t>
            </w:r>
          </w:p>
        </w:tc>
      </w:tr>
    </w:tbl>
    <w:p w:rsidR="003033E9" w:rsidRPr="003033E9" w:rsidRDefault="003033E9" w:rsidP="0030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7"/>
          <w:szCs w:val="27"/>
          <w:lang w:eastAsia="ru-RU"/>
        </w:rPr>
        <w:br w:type="textWrapping" w:clear="all"/>
      </w:r>
    </w:p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11 -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плотности теплового потока для трубопроводов двухтрубных водяных сетей при подземной бесканальной прокладке и продолжительности работы в год более 5000 ч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243"/>
        <w:gridCol w:w="2243"/>
        <w:gridCol w:w="2523"/>
      </w:tblGrid>
      <w:tr w:rsidR="003033E9" w:rsidRPr="003033E9" w:rsidTr="003033E9">
        <w:trPr>
          <w:tblHeader/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" w:name="i185187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проход трубопровода, мм</w:t>
            </w:r>
            <w:bookmarkEnd w:id="18"/>
          </w:p>
        </w:tc>
        <w:tc>
          <w:tcPr>
            <w:tcW w:w="3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температура теплоносителя (подающий/обратный), °С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65/50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90/50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110/50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линейная плотность теплового потока, Вт/м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</w:tr>
      <w:tr w:rsidR="003033E9" w:rsidRPr="003033E9" w:rsidTr="003033E9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См. примечания к таблице </w:t>
            </w:r>
            <w:hyperlink r:id="rId43" w:anchor="i154527" w:tooltip="Таблица 8" w:history="1">
              <w:r w:rsidRPr="003033E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hyperlink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12 -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плотности теплового потока для трубопроводов двухтрубных водяных сетей при подземной бесканальной прокладке и продолжительности работы в год более 5000 ч и менее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243"/>
        <w:gridCol w:w="2243"/>
        <w:gridCol w:w="2523"/>
      </w:tblGrid>
      <w:tr w:rsidR="003033E9" w:rsidRPr="003033E9" w:rsidTr="003033E9">
        <w:trPr>
          <w:tblHeader/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" w:name="i195538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проход трубопровода, мм</w:t>
            </w:r>
            <w:bookmarkEnd w:id="19"/>
          </w:p>
        </w:tc>
        <w:tc>
          <w:tcPr>
            <w:tcW w:w="3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температура теплоносителя (подающий/обратный), °С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65/50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90/50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110/50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линейная плотность теплового потока, Вт/м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</w:tr>
      <w:tr w:rsidR="003033E9" w:rsidRPr="003033E9" w:rsidTr="003033E9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</w:tr>
      <w:tr w:rsidR="003033E9" w:rsidRPr="003033E9" w:rsidTr="003033E9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См. примечания к таблице </w:t>
            </w:r>
            <w:hyperlink r:id="rId44" w:anchor="i154527" w:tooltip="Таблица 8" w:history="1">
              <w:r w:rsidRPr="003033E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hyperlink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033E9" w:rsidRPr="003033E9" w:rsidRDefault="003033E9" w:rsidP="003033E9">
      <w:pPr>
        <w:spacing w:before="120"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 учитывающий изменение стоимости теплоты и теплоизоляционной конструкции в зависимости от района строительства и способа прокладки трубопровода (места установки оборудования), следует принимать по таблице </w:t>
      </w:r>
      <w:hyperlink r:id="rId45" w:anchor="i203541" w:tooltip="Таблица 13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6.1.3 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характеристики теплоизоляционных материалов и изделий, применяемых для изоляции оборудования и трубопроводов надземной и подземной прокладок, следует принимать с учетом плотности в конструкции, влажности в условиях эксплуатации, швов и влияния мостиков холода элементов крепления.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теплопроводности уплотняющихся материалов при оптимальной плотности в конструкции следует принимать по данным сертификационных испытаний или по данным, приведенным в Своде правил на проектирование тепловой изоляции.</w:t>
      </w:r>
    </w:p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13 -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 </w:t>
      </w:r>
      <w:r w:rsidRPr="00303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K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учитывающий изменение стоимости теплоты в зависимости от района строительства и способа прокладки трубопровода (места установки оборудования)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1196"/>
        <w:gridCol w:w="1822"/>
        <w:gridCol w:w="1196"/>
        <w:gridCol w:w="1385"/>
      </w:tblGrid>
      <w:tr w:rsidR="003033E9" w:rsidRPr="003033E9" w:rsidTr="003033E9">
        <w:trPr>
          <w:tblHeader/>
          <w:jc w:val="center"/>
        </w:trPr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" w:name="i203541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строительства</w:t>
            </w:r>
            <w:bookmarkEnd w:id="20"/>
          </w:p>
        </w:tc>
        <w:tc>
          <w:tcPr>
            <w:tcW w:w="29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прокладки оборудования и месторасположение оборудования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открытом воздухе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помещении, тоннеле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непроходном канале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бесканальный</w:t>
            </w:r>
          </w:p>
        </w:tc>
      </w:tr>
      <w:tr w:rsidR="003033E9" w:rsidRPr="003033E9" w:rsidTr="003033E9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Европейские районы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033E9" w:rsidRPr="003033E9" w:rsidTr="003033E9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3033E9" w:rsidRPr="003033E9" w:rsidTr="003033E9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Сибирь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3033E9" w:rsidRPr="003033E9" w:rsidTr="003033E9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 Сибирь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3033E9" w:rsidRPr="003033E9" w:rsidTr="003033E9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Дальний Восток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3033E9" w:rsidRPr="003033E9" w:rsidTr="003033E9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 Крайнего Севера и приравненные к ним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3033E9" w:rsidRPr="003033E9" w:rsidRDefault="003033E9" w:rsidP="003033E9">
      <w:pPr>
        <w:spacing w:before="120"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6.1.4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бесканальной прокладке трубопроводов теплопроводность основного слоя теплоизоляционной конструкции λ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k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по формуле</w:t>
      </w:r>
    </w:p>
    <w:p w:rsidR="003033E9" w:rsidRPr="003033E9" w:rsidRDefault="003033E9" w:rsidP="003033E9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λ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k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= λ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o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                            (3)</w:t>
      </w:r>
    </w:p>
    <w:p w:rsidR="003033E9" w:rsidRPr="003033E9" w:rsidRDefault="003033E9" w:rsidP="003033E9">
      <w:pPr>
        <w:spacing w:after="0" w:line="240" w:lineRule="auto"/>
        <w:ind w:left="936" w:hanging="9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λ</w:t>
      </w:r>
      <w:r w:rsidRPr="003033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o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  теплопроводность сухого материала основного слоя, Вт/(м · К);</w:t>
      </w:r>
    </w:p>
    <w:p w:rsidR="003033E9" w:rsidRPr="003033E9" w:rsidRDefault="003033E9" w:rsidP="003033E9">
      <w:pPr>
        <w:spacing w:after="0" w:line="240" w:lineRule="auto"/>
        <w:ind w:left="936" w:hanging="5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  коэффициент, учитывающий увеличение теплопроводности от увлажнения, принимаемый в зависимости от вида теплоизоляционного материала и типа грунта по таблице </w:t>
      </w:r>
      <w:hyperlink r:id="rId46" w:anchor="i218088" w:tooltip="Таблица 14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14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1698"/>
        <w:gridCol w:w="1228"/>
        <w:gridCol w:w="2361"/>
      </w:tblGrid>
      <w:tr w:rsidR="003033E9" w:rsidRPr="003033E9" w:rsidTr="003033E9">
        <w:trPr>
          <w:tblHeader/>
          <w:jc w:val="center"/>
        </w:trPr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" w:name="i218088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теплоизоляционного слоя</w:t>
            </w:r>
            <w:bookmarkEnd w:id="21"/>
          </w:p>
        </w:tc>
        <w:tc>
          <w:tcPr>
            <w:tcW w:w="2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увлажнения </w:t>
            </w:r>
            <w:r w:rsidRPr="00303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K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грунта по ГОСТ 25100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Маловлажный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Насыщенный водой</w:t>
            </w:r>
          </w:p>
        </w:tc>
      </w:tr>
      <w:tr w:rsidR="003033E9" w:rsidRPr="003033E9" w:rsidTr="003033E9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Пенополиуретан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033E9" w:rsidRPr="003033E9" w:rsidTr="003033E9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Армопенобетон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3033E9" w:rsidRPr="003033E9" w:rsidTr="003033E9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Пенополимерминерал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</w:tbl>
    <w:p w:rsidR="003033E9" w:rsidRPr="003033E9" w:rsidRDefault="003033E9" w:rsidP="003033E9">
      <w:pPr>
        <w:spacing w:before="120"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2" w:name="i227768"/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End w:id="22"/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.1.5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расчетную температуру окружающей среды при расчетах по нормированной плотности теплового потока следует принимать: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изолируемых поверхностей, расположенных на открытом воздухе: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технологического оборудования и трубопроводов - среднюю за год;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трубопроводов тепловых сетей при круглогодичной работе - среднюю за год;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трубопроводов тепловых сетей, работающих только в отопительный период, - среднюю за период со среднесуточной температурой наружного воздуха 8 °С и ниже;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изолируемых поверхностей, расположенных в помещении, - 20 °С;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трубопроводов, расположенных в тоннелях, - 40 °С;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подземной прокладки в каналах или при бесканальной прокладке трубопроводов - среднюю за год температуру грунта на глубине заложения оси трубопровода.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величине заглубления верхней части перекрытия канала (при прокладке в каналах) или верха теплоизоляционной конструкции трубопровода (при бесканальной прокладке) 0,7 м и менее за расчетную температуру окружающей среды должна приниматься та же температура наружного воздуха, что и при надземной прокладке.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3" w:name="i237092"/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End w:id="23"/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.1.6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Расчетную температуру теплоносителя технологического оборудования и трубопроводов следует принимать в соответствии с заданием на проектирование.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трубопроводов тепловых сетей за расчетную температуру теплоносителя принимают: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водяных тепловых сетей: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подающего трубопровода при постоянной температуре сетевой воды и количественном регулировании - максимальную температуру теплоносителя;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подающего трубопровода при переменной температуре сетевой воды и качественном регулировании - в соответствии с таблицей </w:t>
      </w:r>
      <w:hyperlink r:id="rId47" w:anchor="i245589" w:tooltip="Таблица 15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обратных трубопроводов водяных тепловых сетей - 50 °С;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паровых сетей - максимальную температуру пара, среднюю по длине рассматриваемого участка паропровода;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для конденсатных сетей и сетей горячего водоснабжения - максимальную температуру конденсата или горячей воды.</w:t>
      </w:r>
    </w:p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15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1699"/>
        <w:gridCol w:w="1794"/>
        <w:gridCol w:w="1699"/>
      </w:tblGrid>
      <w:tr w:rsidR="003033E9" w:rsidRPr="003033E9" w:rsidTr="003033E9">
        <w:trPr>
          <w:tblHeader/>
          <w:jc w:val="center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" w:name="i245589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Температурные режимы водяных тепловых сетей, °С</w:t>
            </w:r>
            <w:bookmarkEnd w:id="24"/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95-70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150-70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180-70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температура теплоносителя </w:t>
            </w:r>
            <w:r w:rsidRPr="00303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303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w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°С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:rsidR="003033E9" w:rsidRPr="003033E9" w:rsidRDefault="003033E9" w:rsidP="003033E9">
      <w:pPr>
        <w:spacing w:before="120"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6.1.7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определении температуры грунта в температурном поле подземного трубопровода тепловых сетей температуру теплоносителя следует принимать: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водяных тепловых сетей - по температурному графику регулирования при среднемесячной температуре наружного воздуха расчетного месяца;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паровых сетей - максимальную температуру пара в рассматриваемом месте паропровода (с учетом падения температуры пара по длине трубопровода);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конденсатных сетей и сетей горячего водоснабжения - максимальную температуру конденсата или воды.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толщины изоляции по заданной величине теплового потока.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параметры принимают в соответствии с </w:t>
      </w:r>
      <w:hyperlink r:id="rId48" w:anchor="i227768" w:tooltip="Пункт 6.1.5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6.1.5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9" w:anchor="i237092" w:tooltip="Пункт 6.1.6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6.1.6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толщины тепловой изоляции следует учитывать влияние опор трубопроводов и оборудования.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5" w:name="i257171"/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</w:t>
      </w:r>
      <w:bookmarkEnd w:id="25"/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толщины тепловой изоляции по заданной величине охлаждения (нагревания) вещества, сохраняемого в емкостях в течение определенного времени.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Расчетную температуру окружающего воздуха следует принимать для оборудования и трубопроводов, расположенных на открытом воздухе: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поверхностей с положительными температурами - среднюю наиболее холодной пятидневки с обеспеченностью 0,92;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поверхностей с отрицательными температурами веществ - среднюю максимальную наиболее жаркого месяца;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поверхностей, расположенных в помещении, - в соответствии с заданием на проектирование, а при отсутствии данных о температуре окружающего воздуха - 20 °С.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Расчетную температуру вещества принимают в соответствии с заданием на проектирование.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толщины тепловой изоляции по заданному снижению температуры вещества, транспортируемого трубопроводами (паропроводами).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Расчетную температуру окружающей среды следует принимать для трубопроводов, расположенных: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открытом воздухе и в помещении - в соответствии с </w:t>
      </w:r>
      <w:hyperlink r:id="rId50" w:anchor="i257171" w:tooltip="Пункт 6.3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6.3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 тоннелях - 40 °С;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каналах или при бесканальной прокладке трубопроводов - минимальную среднемесячную температуру грунта на глубине заложения оси трубопровода.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Расчетную температуру теплоносителя принимают в соответствии с заданием на проектирование.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6" w:name="i262528"/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</w:t>
      </w:r>
      <w:bookmarkEnd w:id="26"/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толщины тепловой изоляции по заданному количеству конденсата в паропроводах.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параметры окружающего воздуха следует принимать в соответствии с </w:t>
      </w:r>
      <w:hyperlink r:id="rId51" w:anchor="i257171" w:tooltip="Пункт 6.3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6.3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Расчетную температуру вещества принимают в соответствии с заданием на проектирование.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6.6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толщины тепловой изоляции по заданному времени приостановки движения жидкого вещества в трубопроводах в целях предотвращения его замерзания или увеличения вязкости.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параметры окружающего воздуха и теплоносителя следует принимать в соответствии с </w:t>
      </w:r>
      <w:hyperlink r:id="rId52" w:anchor="i257171" w:tooltip="Пункт 6.3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6.3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3" w:anchor="i262528" w:tooltip="Пункт 6.5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6.5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6.7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толщины тепловой изоляции по заданной температуре на поверхности изоляции.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6.7.1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Температуру на поверхности тепловой изоляции следует принимать не более, °С: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изолируемых поверхностей, расположенных в рабочей или обслуживаемой зоне помещений и содержащих вещества: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температурой выше 100 °С................................. 45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температурой 100 °С и ниже.............................. 35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температурой вспышки паров ниже 45 °С........ 35;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изолируемых поверхностей, расположенных на открытом воздухе в рабочей или обслуживаемой зоне: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металлическом покровном слое................. 55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других видов покровного слоя.................... 60.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на поверхности тепловой изоляции трубопроводов, расположенных за пределами рабочей или обслуживаемой зоны, не должна превышать температурных пределов применения материалов покровного слоя, но не выше 75 °С.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6.7.2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Расчетную температуру окружающего воздуха следует принимать для поверхностей, расположенных: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открытом воздухе - среднюю максимальную наиболее жаркого месяца;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помещении - в соответствии с </w:t>
      </w:r>
      <w:hyperlink r:id="rId54" w:anchor="i227768" w:tooltip="Пункт 6.1.5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6.1.5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б и в.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7" w:name="i275248"/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6.8</w:t>
      </w:r>
      <w:bookmarkEnd w:id="27"/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толщины тепловой изоляции с целью предотвращения конденсации влаги из окружающего воздуха на покровном слое тепловой изоляции оборудования и трубопроводов, содержащих вещества с температурой ниже температуры окружающего воздуха.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расчет следует выполнять только для изолируемых поверхностей, расположенных в помещении.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температура и относительная влажность воздуха принимаются в соответствии с заданием на проектирование.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6.9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расчете толщины тепловой изоляции с целью предотвращения конденсации влаги на внутренних поверхностях объектов, транспортирующих газообразные вещества, содержащие водяные пары или водяные пары и газы, которые при растворении в сконденсировавшихся водяных парах могут привести к образованию агрессивных продуктов, расчетную температуру окружающей среды следует принимать в соответствии с </w:t>
      </w:r>
      <w:hyperlink r:id="rId55" w:anchor="i257171" w:tooltip="Пункт 6.3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6.3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6.10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изолируемых поверхностей с отрицательными температурами, расположенных в помещении, толщина теплоизоляционного слоя, определенная по условиям 6.1, 6.2, должна быть проверена по </w:t>
      </w:r>
      <w:hyperlink r:id="rId56" w:anchor="i275248" w:tooltip="Пункт 6.8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6.8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принимается большее значение толщины слоя.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6.11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Теплоизоляционную конструкцию с теплоизоляционным слоем из однородного материала, установленного в несколько слоев, при расчетах рассматривают как однослойную.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толщины теплоизоляционного слоя конструкции, состоящей из двух и более слоев разнородных материалов, следует проводить исходя из того, что межслойная температура не превышает максимальную температуру применения теплоизоляционного материала последующих слоев. Толщину каждого слоя рассчитывают отдельно.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6.12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Расчетную толщину теплоизоляционного слоя в конструкциях тепловой изоляции на основе волокнистых материалов и изделий (матов, плит, холстов) следует округлять до значений, кратных 10 мм.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конструкциях на основе минераловатных цилиндров, жестких ячеистых материалов, материалов из вспененного синтетического каучука, пенополиэтилена и пенопластов следует принимать ближайшую к расчетной толщину изделий по нормативным документам на соответствующие материалы.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расчетная толщина теплоизоляционного слоя не совпадает с номенклатурной толщиной выбранного материала, следует принимать по действующей номенклатуре ближайшую более высокую толщину теплоизоляционного материала.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принимать ближайшую более низкую толщину теплоизоляционного слоя в случаях расчета по температуре на поверхности изоляции и нормам плотности теплового потока, если разница между расчетной и номенклатурной толщиной не превышает 3 мм.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6.13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Минимальную толщину теплоизоляционного слоя следует принимать: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изоляции цилиндрами из волокнистых материалов - равной минимальной толщине, предусматриваемой государственными стандартами или техническими условиями;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изоляции тканями, полотном стекловолокнистым, шнурами - 20 мм.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изоляции изделиями из волокнистых уплотняющихся материалов - 20 мм;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изоляции жесткими материалами, изделиями из вспененных полимеров - равной минимальной толщине, предусматриваемой государственными стандартами или техническими условиями.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6.14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Предельная толщина теплоизоляционного слоя в конструкциях тепловой изоляции оборудования и трубопроводов приведена в приложении </w:t>
      </w:r>
      <w:hyperlink r:id="rId57" w:anchor="i348849" w:tooltip="Приложение Б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расчетная толщина больше, чем может обеспечить в соответствии с приложением </w:t>
      </w:r>
      <w:hyperlink r:id="rId58" w:anchor="i348849" w:tooltip="Приложение Б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выбранный теплоизоляционный материал, следует применить более эффективный теплоизоляционный материал.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конструкций с большей толщиной теплоизоляционного слоя требует технического обоснования.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6.15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Толщину теплоизоляционного слоя в конструкциях тепловой изоляции приварной, муфтовой и несъемной фланцевой арматуры следует принимать равной толщине изоляции трубопровода.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Толщину теплоизоляционного слоя в съемных теплоизоляционных конструкциях фланцевых соединений и фланцевой арматуры с положительной температурой транспортируемых веществ следует принимать равной толщине изоляции трубопровода, но не более 120 мм.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Толщину теплоизоляционного слоя в съемных теплоизоляционных конструкциях фланцевых соединений и фланцевой арматуры трубопроводов с отрицательной температурой транспортируемых веществ следует принимать равной толщине изоляции трубопровода.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6.16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поверхностей с температурой выше 350 °С и ниже минус 60 °С не допускается применение однослойных конструкций. При многослойной конструкции последующие слои должны перекрывать швы предыдущего.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6.17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Заказные толщину и объем теплоизоляционных изделий из уплотняющихся материалов следует определять по рекомендуемому приложению </w:t>
      </w:r>
      <w:hyperlink r:id="rId59" w:anchor="i374122" w:tooltip="Приложение В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6.18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Толщину металлических листов, лент, применяемых для покровного слоя, в зависимости от наружного диаметра или конфигурации теплоизоляционной конструкции рекомендуется принимать по таблице </w:t>
      </w:r>
      <w:hyperlink r:id="rId60" w:anchor="i287927" w:tooltip="Таблица 16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16 - </w:t>
      </w: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Толщина металлических листов для покровного слоя тепловой изоляции</w:t>
      </w:r>
    </w:p>
    <w:p w:rsidR="003033E9" w:rsidRPr="003033E9" w:rsidRDefault="003033E9" w:rsidP="003033E9">
      <w:pPr>
        <w:spacing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1132"/>
        <w:gridCol w:w="1132"/>
        <w:gridCol w:w="1228"/>
        <w:gridCol w:w="1983"/>
      </w:tblGrid>
      <w:tr w:rsidR="003033E9" w:rsidRPr="003033E9" w:rsidTr="003033E9">
        <w:trPr>
          <w:tblHeader/>
          <w:jc w:val="center"/>
        </w:trPr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8" w:name="i287927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покровного слоя</w:t>
            </w:r>
            <w:bookmarkEnd w:id="28"/>
          </w:p>
        </w:tc>
        <w:tc>
          <w:tcPr>
            <w:tcW w:w="29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листа, не менее, при диаметре изоляции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и менее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350 до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600 до 1600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1600 и плоские поверхности</w:t>
            </w:r>
          </w:p>
        </w:tc>
      </w:tr>
      <w:tr w:rsidR="003033E9" w:rsidRPr="003033E9" w:rsidTr="003033E9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и ленты из нержавеющей стали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3033E9" w:rsidRPr="003033E9" w:rsidTr="003033E9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из тонколистовой стали, в том числе с полимерным покрытием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033E9" w:rsidRPr="003033E9" w:rsidTr="003033E9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из алюминия и алюминиевых сплавов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033E9" w:rsidRPr="003033E9" w:rsidTr="003033E9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Ленты из алюминия и алюминиевых сплавов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3033E9" w:rsidRPr="003033E9" w:rsidRDefault="003033E9" w:rsidP="003033E9">
      <w:pPr>
        <w:spacing w:before="120"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6.19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качестве покровного слоя теплоизоляционных конструкций диаметром изоляции более 1600 мм и плоских, расположенных в помещении с неагрессивными и слабоагрессивными средами, допускается применять металлические листы и ленты толщиной 0,7-0,8 мм, а для трубопроводов диаметром изоляции более 600 до 1600 мм - 0,6 мм.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6.20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Листы и ленты из алюминия и алюминиевых сплавов толщиной 0,25-0.3 мм рекомендуется применять гофрированными.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6.21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Штукатурный покровный слой теплоизолированной поверхности, расположенной в помещении, должен быть оклеен тканью. Толщину штукатурного покрытия при укладке по жестким или волокнистым материалам в зависимости от диаметра изолируемого объекта рекомендуется принимать по таблице </w:t>
      </w:r>
      <w:hyperlink r:id="rId61" w:anchor="i292765" w:tooltip="Таблица 17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17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794"/>
        <w:gridCol w:w="1888"/>
        <w:gridCol w:w="1888"/>
      </w:tblGrid>
      <w:tr w:rsidR="003033E9" w:rsidRPr="003033E9" w:rsidTr="003033E9">
        <w:trPr>
          <w:tblHeader/>
          <w:jc w:val="center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9" w:name="i292765"/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изоляционного материала (основание)</w:t>
            </w:r>
            <w:bookmarkEnd w:id="29"/>
          </w:p>
        </w:tc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штукатурного покрытия, мм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изолируемого объекта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Трубопроводы наружным диаметром, мм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133 вкл.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и более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3E9" w:rsidRPr="003033E9" w:rsidTr="003033E9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Жесткие изделия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033E9" w:rsidRPr="003033E9" w:rsidTr="003033E9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Волокнистые изделия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</w:t>
            </w:r>
          </w:p>
        </w:tc>
      </w:tr>
    </w:tbl>
    <w:p w:rsidR="003033E9" w:rsidRPr="003033E9" w:rsidRDefault="003033E9" w:rsidP="003033E9">
      <w:pPr>
        <w:spacing w:before="120"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6.22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теплоизоляционных конструкций, подвергающихся воздействию агрессивных сред, следует предусматривать защиту металлических покрытий от коррозии.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 в качестве покровного слоя листов и лент из алюминия и алюминиевых сплавов и теплоизоляционного слоя в стальной неокрашенной сетке или при устройстве каркаса следует предусматривать установку под покровный слой прокладки из рулонного материала или окраску по покровному слою изнутри битумным лаком.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6.23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покровный слой из неметаллических материалов в помещениях хранения и переработки пищевых продуктов следует предусматривать установку сетки стальной из проволоки диаметром не менее 1 мм с ячейками размером не более 12×12 мм.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6.24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Конструкция тепловой изоляции должна исключать ее деформацию и сползание теплоизоляционного слоя в процессе эксплуатации. В составе теплоизоляционных конструкций оборудования и трубопроводов следует предусматривать опорные элементы и разгружающие устройства, обеспечивающие механическую прочность и эксплуатационную надежность конструкций.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вертикальных участках трубопроводов и оборудования опорные конструкции следует предусматривать через каждые 3-4 м по высоте.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6.25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конструкциях тепловой изоляции оборудования и трубопроводов с отрицательными температурами веществ не следует применять металлические крепежные детали, проходящие через всю толщину теплоизоляционного слоя. Крепежные детали или их части следует предусматривать из материалов с теплопроводностью не более 0,23 Вт/(м · К).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крепежные детали должны быть обработаны антипиреном и антисептическим составом.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крепления, изготовленные из углеродистой стали, должны иметь антикоррозионное покрытие.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6.26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Размещение крепежных деталей на изолируемых поверхностях следует принимать в соответствии с </w:t>
      </w:r>
      <w:hyperlink r:id="rId62" w:tooltip="Устройства для крепления тепловой изоляции стальных сосудов и аппаратов. Конструкции и размеры. Технические требования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17314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6.27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Детали, предусматриваемые для крепления теплоизоляционной конструкции на поверхности с отрицательными температурами, должны иметь покровный слой от коррозии или изготавливаться из коррозионно-стойких материалов.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Крепежные детали, соприкасающиеся с изолируемой поверхностью, следует предусматривать: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поверхностей с температурой от минус 40 до 400 °С - из углеродистой стали;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поверхностей с температурой выше 400 и ниже минус 40 °С - из того же материала, что и изолируемая поверхность.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крепления теплоизоляционного слоя и покровного слоя теплоизоляционных конструкций оборудования и трубопроводов, расположенных на открытом воздухе в районах с расчетной температурой окружающего воздуха ниже минус 40 °С, следует применять из легированной стали или алюминия.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6.28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Конструкция покровного слоя тепловой изоляции должна допускать возможность компенсации температурных деформаций изолируемого объекта и теплоизоляционной конструкции.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Температурные швы в защитных покрытиях горизонтальных трубопроводов следует предусматривать у компенсаторов, опор и поворотов, а на вертикальных трубопроводах - в местах установки опорных конструкций.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изоляции жесткими формованными изделиями следует предусматривать вставки из волокнистых материалов в местах устройства температурных швов.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6.29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Выбор материала покровного слоя теплоизоляционных конструкций оборудования и трубопроводов, расположенных на открытом воздухе в районах с расчетной температурой окружающего воздуха минус 40 °С и ниже, следует производить с учетом температурных пределов применения материалов по действующим нормативным документам.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6.30. 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крепления покровного слоя тепловой изоляции оборудования и трубопроводов с отрицательными температурами веществ должна исключать возможность повреждения пароизоляционного слоя в процессе эксплуатации.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6.31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оборудования и трубопроводов с отрицательными температурами при применении пароизоляционного слоя из рулонных материалов без сплошной наклейки следует предусматривать герметизацию швов пароизоляционного слоя; при температуре изолируемой поверхности ниже минус 60 °С следует также предусматривать герметизацию швов покровного слоя герметиками или пленочными клеящимися материалами.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6.32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бесканальной прокладки трубопроводов тепловых сетей в сухих грунтах возможно применение изоляции из штучных формованных изделий (скорлупы, сегменты) из пенополиуретана или полимербетона с водонепроницаемым покровным слоем, при этом теплоизоляционные изделия следует укладывать на водостойких и температуростойких мастиках или клеях.</w:t>
      </w:r>
    </w:p>
    <w:p w:rsidR="003033E9" w:rsidRPr="003033E9" w:rsidRDefault="003033E9" w:rsidP="003033E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0" w:name="i302930"/>
      <w:bookmarkStart w:id="31" w:name="i317482"/>
      <w:bookmarkEnd w:id="30"/>
      <w:r w:rsidRPr="003033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 А</w:t>
      </w:r>
      <w:bookmarkEnd w:id="31"/>
    </w:p>
    <w:p w:rsidR="003033E9" w:rsidRPr="003033E9" w:rsidRDefault="003033E9" w:rsidP="003033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(справочное)</w:t>
      </w:r>
    </w:p>
    <w:p w:rsidR="003033E9" w:rsidRPr="003033E9" w:rsidRDefault="003033E9" w:rsidP="003033E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2" w:name="i326659"/>
      <w:r w:rsidRPr="003033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 НОРМАТИВНЫХ ДОКУМЕНТОВ, НА КОТОРЫЕ ИМЕЮТСЯ ССЫЛКИ В ТЕКСТЕ:</w:t>
      </w:r>
      <w:bookmarkEnd w:id="32"/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63" w:tooltip="Тепловые сети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 41-02-2003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Тепловые сети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64" w:tooltip="Фольга алюминиевая для технических целей. Технические условия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618-73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Фольга алюминиевая для технических целей. Технические условия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65" w:tooltip="Вата минеральная. Технические условия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4640-93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Вата минеральная. Технические условия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9438-85 Пленка поливинилбутиральная клеящая. Технические условия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66" w:tooltip="Изол. Технические условия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10296-79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Изол. Технические условия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67" w:tooltip="Пленка полиэтиленовая. Технические условия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10354-82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Пленка полиэтиленовая. Технические условия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68" w:tooltip="Рубероид. Технические условия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10923-93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Рубероид. Технические условия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69" w:tooltip="Устройства для крепления тепловой изоляции стальных сосудов и аппаратов. Конструкции и размеры. Технические требования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17314-81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Устройства для крепления тепловой изоляции стальных сосудов и аппаратов. Конструкция и размеры. Технические требования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70" w:tooltip="Грунты. Классификация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25100-95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Грунты. Классификация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71" w:tooltip="Пленка полиэтиленовая термоусадочная. Технические условия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25951-83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Пленка полиэтиленовая термоусадочная. Технические условия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72" w:tooltip="Трубы и фасонные изделия стальные с тепловой изоляцией из пенополиуретана в полиэтиленовой оболочке. Технические условия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30732-2001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Трубы и фасонные изделия стальные с тепловой изоляцией из пенополиуретана в полиэтиленовой оболочке. Технические условия.</w:t>
      </w:r>
    </w:p>
    <w:p w:rsidR="003033E9" w:rsidRPr="003033E9" w:rsidRDefault="003033E9" w:rsidP="003033E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3" w:name="i337100"/>
      <w:bookmarkStart w:id="34" w:name="i348849"/>
      <w:bookmarkEnd w:id="33"/>
      <w:r w:rsidRPr="003033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 Б</w:t>
      </w:r>
      <w:bookmarkEnd w:id="34"/>
    </w:p>
    <w:p w:rsidR="003033E9" w:rsidRPr="003033E9" w:rsidRDefault="003033E9" w:rsidP="003033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(рекомендуемое)</w:t>
      </w:r>
    </w:p>
    <w:p w:rsidR="003033E9" w:rsidRPr="003033E9" w:rsidRDefault="003033E9" w:rsidP="003033E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5" w:name="i354971"/>
      <w:r w:rsidRPr="003033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ПРЕДЕЛЬНЫЕ ТОЛЩИНЫ ТЕПЛОИЗОЛЯЦИОННЫХ КОНСТРУКЦИЙ ДЛЯ ОБОРУДОВАНИЯ И ТРУБОПРОВОДОВ</w:t>
      </w:r>
      <w:bookmarkEnd w:id="35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215"/>
        <w:gridCol w:w="1215"/>
        <w:gridCol w:w="1215"/>
        <w:gridCol w:w="1308"/>
        <w:gridCol w:w="1215"/>
        <w:gridCol w:w="1402"/>
      </w:tblGrid>
      <w:tr w:rsidR="003033E9" w:rsidRPr="003033E9" w:rsidTr="003033E9">
        <w:trPr>
          <w:tblHeader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диаметр, мм</w:t>
            </w:r>
          </w:p>
        </w:tc>
        <w:tc>
          <w:tcPr>
            <w:tcW w:w="4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прокладки трубопровода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Надземный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тоннеле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непроходном канале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толщина теплоизоляционного слоя, мм, при температуре, °С</w:t>
            </w:r>
          </w:p>
        </w:tc>
      </w:tr>
      <w:tr w:rsidR="003033E9" w:rsidRPr="003033E9" w:rsidTr="003033E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и ниже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и более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и ниже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и более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150 вкл.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и более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3033E9" w:rsidRPr="003033E9" w:rsidTr="003033E9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 и более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3033E9" w:rsidRPr="003033E9" w:rsidTr="003033E9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33E9" w:rsidRPr="003033E9" w:rsidRDefault="003033E9" w:rsidP="003033E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Примечания</w:t>
            </w:r>
          </w:p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Для трубопроводов, расположенных в каналах, толщина изоляции указана для положительных температур транспортируемых веществ. Для трубопроводов с отрицательными температурами транспортируемых веществ предельные толщины следует принимать такими же, как при прокладке в тоннелях.</w:t>
            </w:r>
          </w:p>
          <w:p w:rsidR="003033E9" w:rsidRPr="003033E9" w:rsidRDefault="003033E9" w:rsidP="003033E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 случае если расчетная толщина изоляции больше предельной, следует принимать более эффективный теплоизоляционный материал и ограничиться предельной толщиной тепловой изоляции, если это допустимо по условиям технологического процесса.</w:t>
            </w:r>
          </w:p>
        </w:tc>
      </w:tr>
    </w:tbl>
    <w:p w:rsidR="003033E9" w:rsidRPr="003033E9" w:rsidRDefault="003033E9" w:rsidP="003033E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6" w:name="i365187"/>
      <w:bookmarkStart w:id="37" w:name="i374122"/>
      <w:bookmarkEnd w:id="36"/>
      <w:r w:rsidRPr="003033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 В</w:t>
      </w:r>
      <w:bookmarkEnd w:id="37"/>
    </w:p>
    <w:p w:rsidR="003033E9" w:rsidRPr="003033E9" w:rsidRDefault="003033E9" w:rsidP="003033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(рекомендуемое)</w:t>
      </w:r>
    </w:p>
    <w:p w:rsidR="003033E9" w:rsidRPr="003033E9" w:rsidRDefault="003033E9" w:rsidP="003033E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8" w:name="i387600"/>
      <w:r w:rsidRPr="003033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ОПРЕДЕЛЕНИЕ ТОЛЩИНЫ И ОБЪЕМА ТЕПЛОИЗОЛЯЦИОННЫХ ИЗДЕЛИЙ ИЗ УПЛОТНЯЮЩИХСЯ МАТЕРИАЛОВ</w:t>
      </w:r>
      <w:bookmarkEnd w:id="38"/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В.1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Толщину теплоизоляционного изделия из уплотняющихся материалов до установки на изолируемую поверхность следует определять с учетом коэффициента уплотнения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c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формулам: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цилиндрической поверхности</w:t>
      </w:r>
    </w:p>
    <w:p w:rsidR="003033E9" w:rsidRPr="003033E9" w:rsidRDefault="003033E9" w:rsidP="003033E9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C4A6F77" wp14:editId="7EA30AAF">
            <wp:extent cx="990600" cy="400050"/>
            <wp:effectExtent l="0" t="0" r="0" b="0"/>
            <wp:docPr id="2" name="Рисунок 2" descr="http://www.norm-load.ru/SNiP/Data1/11/11814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m-load.ru/SNiP/Data1/11/11814/x002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                                             (В.1)</w:t>
      </w:r>
      <w:bookmarkStart w:id="39" w:name="i395873"/>
      <w:bookmarkEnd w:id="39"/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плоской поверхности</w:t>
      </w:r>
    </w:p>
    <w:p w:rsidR="003033E9" w:rsidRPr="003033E9" w:rsidRDefault="003033E9" w:rsidP="003033E9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r w:rsidRPr="003033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= δ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c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                           (B.2)</w:t>
      </w:r>
    </w:p>
    <w:p w:rsidR="003033E9" w:rsidRPr="003033E9" w:rsidRDefault="003033E9" w:rsidP="003033E9">
      <w:pPr>
        <w:spacing w:after="0" w:line="240" w:lineRule="auto"/>
        <w:ind w:left="1170" w:hanging="11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δ</w:t>
      </w:r>
      <w:r w:rsidRPr="003033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 δ</w:t>
      </w:r>
      <w:r w:rsidRPr="003033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толщина теплоизоляционного изделия до установки на изолируемую поверхность (без уплотнения), м;</w:t>
      </w:r>
    </w:p>
    <w:p w:rsidR="003033E9" w:rsidRPr="003033E9" w:rsidRDefault="003033E9" w:rsidP="003033E9">
      <w:pPr>
        <w:spacing w:after="0" w:line="240" w:lineRule="auto"/>
        <w:ind w:left="1170" w:hanging="7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δ -         расчетная толщина теплоизоляционного слоя с уплотнением в конструкции, м;</w:t>
      </w:r>
    </w:p>
    <w:p w:rsidR="003033E9" w:rsidRPr="003033E9" w:rsidRDefault="003033E9" w:rsidP="003033E9">
      <w:pPr>
        <w:spacing w:after="0" w:line="240" w:lineRule="auto"/>
        <w:ind w:left="1170" w:hanging="7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d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       наружный диаметр изолируемого оборудования, трубопровода, м;</w:t>
      </w:r>
    </w:p>
    <w:p w:rsidR="003033E9" w:rsidRPr="003033E9" w:rsidRDefault="003033E9" w:rsidP="003033E9">
      <w:pPr>
        <w:spacing w:after="0" w:line="240" w:lineRule="auto"/>
        <w:ind w:left="1170" w:hanging="7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c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     коэффициент уплотнения теплоизоляционных изделий, принимаемый по таблице </w:t>
      </w:r>
      <w:hyperlink r:id="rId74" w:anchor="i401748" w:tooltip="Таблица В.1" w:history="1">
        <w:r w:rsidRPr="003033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В.1</w:t>
        </w:r>
      </w:hyperlink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приложения.</w:t>
      </w:r>
    </w:p>
    <w:p w:rsidR="003033E9" w:rsidRPr="003033E9" w:rsidRDefault="003033E9" w:rsidP="003033E9">
      <w:pPr>
        <w:spacing w:before="120" w:after="12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>Примечание</w:t>
      </w:r>
      <w:r w:rsidRPr="003033E9">
        <w:rPr>
          <w:rFonts w:ascii="Times New Roman" w:eastAsia="Times New Roman" w:hAnsi="Times New Roman" w:cs="Times New Roman"/>
          <w:sz w:val="20"/>
          <w:szCs w:val="20"/>
          <w:lang w:eastAsia="ru-RU"/>
        </w:rPr>
        <w:t> - В случае если в формуле (</w:t>
      </w:r>
      <w:hyperlink r:id="rId75" w:anchor="i395873" w:tooltip="Формула В.1" w:history="1">
        <w:r w:rsidRPr="003033E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В.1</w:t>
        </w:r>
      </w:hyperlink>
      <w:r w:rsidRPr="003033E9">
        <w:rPr>
          <w:rFonts w:ascii="Times New Roman" w:eastAsia="Times New Roman" w:hAnsi="Times New Roman" w:cs="Times New Roman"/>
          <w:sz w:val="20"/>
          <w:szCs w:val="20"/>
          <w:lang w:eastAsia="ru-RU"/>
        </w:rPr>
        <w:t>) произведение </w:t>
      </w:r>
      <w:r w:rsidRPr="003033E9"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 wp14:anchorId="4FDDCF7D" wp14:editId="0B6DC841">
            <wp:extent cx="571500" cy="323850"/>
            <wp:effectExtent l="0" t="0" r="0" b="0"/>
            <wp:docPr id="1" name="Рисунок 1" descr="http://www.norm-load.ru/SNiP/Data1/11/11814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m-load.ru/SNiP/Data1/11/11814/x004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E9">
        <w:rPr>
          <w:rFonts w:ascii="Times New Roman" w:eastAsia="Times New Roman" w:hAnsi="Times New Roman" w:cs="Times New Roman"/>
          <w:sz w:val="20"/>
          <w:szCs w:val="20"/>
          <w:lang w:eastAsia="ru-RU"/>
        </w:rPr>
        <w:t> меньше единицы, оно должно приниматься равным единице.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В.2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многослойной изоляции толщину изделия до его уплотнения следует определять отдельно для каждого слоя. При определении толщины последующего теплоизоляционного слоя за наружный диаметр (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принимают диаметр изоляции предыдущего слоя.</w:t>
      </w:r>
    </w:p>
    <w:p w:rsidR="003033E9" w:rsidRPr="003033E9" w:rsidRDefault="003033E9" w:rsidP="003033E9">
      <w:pPr>
        <w:spacing w:after="0" w:line="240" w:lineRule="auto"/>
        <w:ind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В.3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Объем теплоизоляционных изделий из уплотняющихся материалов для теплоизоляционного слоя до уплотнения следует определять по формуле</w:t>
      </w:r>
    </w:p>
    <w:p w:rsidR="003033E9" w:rsidRPr="003033E9" w:rsidRDefault="003033E9" w:rsidP="003033E9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c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                          (В.3)</w:t>
      </w:r>
    </w:p>
    <w:p w:rsidR="003033E9" w:rsidRPr="003033E9" w:rsidRDefault="003033E9" w:rsidP="003033E9">
      <w:pPr>
        <w:spacing w:after="0" w:line="240" w:lineRule="auto"/>
        <w:ind w:left="780" w:hanging="7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объем теплоизоляционного материала или изделия до уплотнения, м</w:t>
      </w:r>
      <w:r w:rsidRPr="00303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E9" w:rsidRPr="003033E9" w:rsidRDefault="003033E9" w:rsidP="003033E9">
      <w:pPr>
        <w:spacing w:after="0" w:line="240" w:lineRule="auto"/>
        <w:ind w:left="780" w:hanging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3033E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объем теплоизоляционного материала или изделия в конструкции с учетом уплотнения, м</w:t>
      </w:r>
      <w:r w:rsidRPr="00303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E9" w:rsidRPr="003033E9" w:rsidRDefault="003033E9" w:rsidP="003033E9">
      <w:pPr>
        <w:spacing w:before="120" w:after="120" w:line="240" w:lineRule="auto"/>
        <w:ind w:left="1638" w:hanging="16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0" w:name="i401748"/>
      <w:r w:rsidRPr="003033E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Таблица</w:t>
      </w:r>
      <w:bookmarkEnd w:id="40"/>
      <w:r w:rsidRPr="00303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В.1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2"/>
        <w:gridCol w:w="2243"/>
      </w:tblGrid>
      <w:tr w:rsidR="003033E9" w:rsidRPr="003033E9" w:rsidTr="003033E9">
        <w:trPr>
          <w:tblHeader/>
          <w:jc w:val="center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Теплоизоляционные материалы и изделия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уплотнения </w:t>
            </w:r>
            <w:r w:rsidRPr="00303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K</w:t>
            </w:r>
            <w:r w:rsidRPr="00303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c</w:t>
            </w:r>
            <w:r w:rsidRPr="00303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минераловатные прошивные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теплоизоляционные «ТЕХМАТ»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1,35-1,2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и холсты из супертонкого базальтового волокна при укладке на трубопроводы и оборудование условным проходом, мм: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303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у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&lt; 800 при средней плотности 23 кг/м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при средней плотности 50-60 кг/м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303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у</w:t>
            </w:r>
            <w:r w:rsidRPr="003033E9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 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 800 при средней плотности 23 кг/м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при средней плотности 50-60 кг/м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из стеклянного штапельного волокна на синтетическом связующем марки: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М-45, 35, 25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из стеклянного шпательного волокна «URSA» марки: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М-11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3,6-4,0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М-15, М-17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М-25 при укладке: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трубы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1,5-1,8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оборудование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 минераловатные на синтетическом связующем марки: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35, 50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3033E9" w:rsidRPr="003033E9" w:rsidTr="003033E9">
        <w:trPr>
          <w:trHeight w:val="241"/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 из стеклянного штапельного волокна марки: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П-15, П-17 и П-20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033E9" w:rsidRPr="003033E9" w:rsidTr="003033E9">
        <w:trPr>
          <w:jc w:val="center"/>
        </w:trPr>
        <w:tc>
          <w:tcPr>
            <w:tcW w:w="3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перлитовый вспученный мелкий марок 75, 100, 150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3033E9" w:rsidRPr="003033E9" w:rsidTr="003033E9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33E9" w:rsidRPr="003033E9" w:rsidRDefault="003033E9" w:rsidP="003033E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Коэффициент уплотнения матов «URSA» марки М-11 при укладке на трубы условным проходом до 40 мм вкл. - 4,0, при укладке 50 мм и более - 3,6.</w:t>
            </w:r>
          </w:p>
          <w:p w:rsidR="003033E9" w:rsidRPr="003033E9" w:rsidRDefault="003033E9" w:rsidP="003033E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  <w:r w:rsidRPr="0030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Коэффициент уплотнения матов «URSA» марки М-25 при укладке на трубы условным проходом до 100 мм вкл. - 1,8, св. 100 до 250 мм вкл. - 1,6, св. 250 мм- 1,5.</w:t>
            </w:r>
          </w:p>
        </w:tc>
      </w:tr>
    </w:tbl>
    <w:p w:rsidR="00E80D6F" w:rsidRPr="003033E9" w:rsidRDefault="003033E9"/>
    <w:sectPr w:rsidR="00E80D6F" w:rsidRPr="0030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F5"/>
    <w:rsid w:val="003033E9"/>
    <w:rsid w:val="00325A23"/>
    <w:rsid w:val="004569F5"/>
    <w:rsid w:val="007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C93F6-6397-4D9C-AA5D-CA48D758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33E9"/>
  </w:style>
  <w:style w:type="character" w:styleId="a4">
    <w:name w:val="FollowedHyperlink"/>
    <w:basedOn w:val="a0"/>
    <w:uiPriority w:val="99"/>
    <w:semiHidden/>
    <w:unhideWhenUsed/>
    <w:rsid w:val="003033E9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30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30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3969593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orm-load.ru/SNiP/Data1/11/11812/index.htm" TargetMode="External"/><Relationship Id="rId21" Type="http://schemas.openxmlformats.org/officeDocument/2006/relationships/hyperlink" Target="http://www.norm-load.ru/SNiP/Data1/7/7398/index.htm" TargetMode="External"/><Relationship Id="rId42" Type="http://schemas.openxmlformats.org/officeDocument/2006/relationships/hyperlink" Target="http://www.norm-load.ru/SNiP/Data1/11/11814/" TargetMode="External"/><Relationship Id="rId47" Type="http://schemas.openxmlformats.org/officeDocument/2006/relationships/hyperlink" Target="http://www.norm-load.ru/SNiP/Data1/11/11814/" TargetMode="External"/><Relationship Id="rId63" Type="http://schemas.openxmlformats.org/officeDocument/2006/relationships/hyperlink" Target="http://www.norm-load.ru/SNiP/Data1/11/11812/index.htm" TargetMode="External"/><Relationship Id="rId68" Type="http://schemas.openxmlformats.org/officeDocument/2006/relationships/hyperlink" Target="http://www.norm-load.ru/SNiP/Data1/3/3676/index.htm" TargetMode="External"/><Relationship Id="rId16" Type="http://schemas.openxmlformats.org/officeDocument/2006/relationships/hyperlink" Target="http://www.norm-load.ru/SNiP/Data1/11/11814/" TargetMode="External"/><Relationship Id="rId11" Type="http://schemas.openxmlformats.org/officeDocument/2006/relationships/hyperlink" Target="http://www.norm-load.ru/SNiP/Data1/11/11814/" TargetMode="External"/><Relationship Id="rId24" Type="http://schemas.openxmlformats.org/officeDocument/2006/relationships/hyperlink" Target="http://www.norm-load.ru/SNiP/Data1/3/3676/index.htm" TargetMode="External"/><Relationship Id="rId32" Type="http://schemas.openxmlformats.org/officeDocument/2006/relationships/hyperlink" Target="http://www.norm-load.ru/SNiP/Data1/11/11814/" TargetMode="External"/><Relationship Id="rId37" Type="http://schemas.openxmlformats.org/officeDocument/2006/relationships/hyperlink" Target="http://www.norm-load.ru/SNiP/Data1/11/11814/" TargetMode="External"/><Relationship Id="rId40" Type="http://schemas.openxmlformats.org/officeDocument/2006/relationships/hyperlink" Target="http://www.norm-load.ru/SNiP/Data1/11/11814/" TargetMode="External"/><Relationship Id="rId45" Type="http://schemas.openxmlformats.org/officeDocument/2006/relationships/hyperlink" Target="http://www.norm-load.ru/SNiP/Data1/11/11814/" TargetMode="External"/><Relationship Id="rId53" Type="http://schemas.openxmlformats.org/officeDocument/2006/relationships/hyperlink" Target="http://www.norm-load.ru/SNiP/Data1/11/11814/" TargetMode="External"/><Relationship Id="rId58" Type="http://schemas.openxmlformats.org/officeDocument/2006/relationships/hyperlink" Target="http://www.norm-load.ru/SNiP/Data1/11/11814/" TargetMode="External"/><Relationship Id="rId66" Type="http://schemas.openxmlformats.org/officeDocument/2006/relationships/hyperlink" Target="http://www.norm-load.ru/SNiP/Data1/3/3675/index.htm" TargetMode="External"/><Relationship Id="rId74" Type="http://schemas.openxmlformats.org/officeDocument/2006/relationships/hyperlink" Target="http://www.norm-load.ru/SNiP/Data1/11/11814/" TargetMode="External"/><Relationship Id="rId5" Type="http://schemas.openxmlformats.org/officeDocument/2006/relationships/hyperlink" Target="http://www.norm-load.ru/SNiP/Data1/11/11814/" TargetMode="External"/><Relationship Id="rId61" Type="http://schemas.openxmlformats.org/officeDocument/2006/relationships/hyperlink" Target="http://www.norm-load.ru/SNiP/Data1/11/11814/" TargetMode="External"/><Relationship Id="rId19" Type="http://schemas.openxmlformats.org/officeDocument/2006/relationships/hyperlink" Target="http://www.norm-load.ru/SNiP/Data1/3/3634/index.htm" TargetMode="External"/><Relationship Id="rId14" Type="http://schemas.openxmlformats.org/officeDocument/2006/relationships/hyperlink" Target="http://www.norm-load.ru/SNiP/Data1/11/11814/" TargetMode="External"/><Relationship Id="rId22" Type="http://schemas.openxmlformats.org/officeDocument/2006/relationships/hyperlink" Target="http://www.norm-load.ru/SNiP/Data1/7/7379/index.htm" TargetMode="External"/><Relationship Id="rId27" Type="http://schemas.openxmlformats.org/officeDocument/2006/relationships/hyperlink" Target="http://www.norm-load.ru/SNiP/Data1/11/11814/" TargetMode="External"/><Relationship Id="rId30" Type="http://schemas.openxmlformats.org/officeDocument/2006/relationships/hyperlink" Target="http://www.norm-load.ru/SNiP/Data1/11/11814/" TargetMode="External"/><Relationship Id="rId35" Type="http://schemas.openxmlformats.org/officeDocument/2006/relationships/hyperlink" Target="http://www.norm-load.ru/SNiP/Data1/11/11814/" TargetMode="External"/><Relationship Id="rId43" Type="http://schemas.openxmlformats.org/officeDocument/2006/relationships/hyperlink" Target="http://www.norm-load.ru/SNiP/Data1/11/11814/" TargetMode="External"/><Relationship Id="rId48" Type="http://schemas.openxmlformats.org/officeDocument/2006/relationships/hyperlink" Target="http://www.norm-load.ru/SNiP/Data1/11/11814/" TargetMode="External"/><Relationship Id="rId56" Type="http://schemas.openxmlformats.org/officeDocument/2006/relationships/hyperlink" Target="http://www.norm-load.ru/SNiP/Data1/11/11814/" TargetMode="External"/><Relationship Id="rId64" Type="http://schemas.openxmlformats.org/officeDocument/2006/relationships/hyperlink" Target="http://www.norm-load.ru/SNiP/Data1/7/7379/index.htm" TargetMode="External"/><Relationship Id="rId69" Type="http://schemas.openxmlformats.org/officeDocument/2006/relationships/hyperlink" Target="http://www.norm-load.ru/SNiP/Data1/7/7370/index.htm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norm-load.ru/SNiP/Data1/11/11814/" TargetMode="External"/><Relationship Id="rId51" Type="http://schemas.openxmlformats.org/officeDocument/2006/relationships/hyperlink" Target="http://www.norm-load.ru/SNiP/Data1/11/11814/" TargetMode="External"/><Relationship Id="rId72" Type="http://schemas.openxmlformats.org/officeDocument/2006/relationships/hyperlink" Target="http://www.norm-load.ru/SNiP/Data1/8/8176/index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orm-load.ru/SNiP/Data1/11/11814/" TargetMode="External"/><Relationship Id="rId17" Type="http://schemas.openxmlformats.org/officeDocument/2006/relationships/hyperlink" Target="http://www.norm-load.ru/SNiP/Data1/11/11814/" TargetMode="External"/><Relationship Id="rId25" Type="http://schemas.openxmlformats.org/officeDocument/2006/relationships/hyperlink" Target="http://www.norm-load.ru/SNiP/Data1/11/11814/" TargetMode="External"/><Relationship Id="rId33" Type="http://schemas.openxmlformats.org/officeDocument/2006/relationships/hyperlink" Target="http://www.norm-load.ru/SNiP/Data1/11/11814/" TargetMode="External"/><Relationship Id="rId38" Type="http://schemas.openxmlformats.org/officeDocument/2006/relationships/hyperlink" Target="http://www.norm-load.ru/SNiP/Data1/11/11814/" TargetMode="External"/><Relationship Id="rId46" Type="http://schemas.openxmlformats.org/officeDocument/2006/relationships/hyperlink" Target="http://www.norm-load.ru/SNiP/Data1/11/11814/" TargetMode="External"/><Relationship Id="rId59" Type="http://schemas.openxmlformats.org/officeDocument/2006/relationships/hyperlink" Target="http://www.norm-load.ru/SNiP/Data1/11/11814/" TargetMode="External"/><Relationship Id="rId67" Type="http://schemas.openxmlformats.org/officeDocument/2006/relationships/hyperlink" Target="http://www.norm-load.ru/SNiP/Data1/7/7262/index.htm" TargetMode="External"/><Relationship Id="rId20" Type="http://schemas.openxmlformats.org/officeDocument/2006/relationships/hyperlink" Target="http://www.norm-load.ru/SNiP/Data1/7/7262/index.htm" TargetMode="External"/><Relationship Id="rId41" Type="http://schemas.openxmlformats.org/officeDocument/2006/relationships/hyperlink" Target="http://www.norm-load.ru/SNiP/Data1/11/11814/" TargetMode="External"/><Relationship Id="rId54" Type="http://schemas.openxmlformats.org/officeDocument/2006/relationships/hyperlink" Target="http://www.norm-load.ru/SNiP/Data1/11/11814/" TargetMode="External"/><Relationship Id="rId62" Type="http://schemas.openxmlformats.org/officeDocument/2006/relationships/hyperlink" Target="http://www.norm-load.ru/SNiP/Data1/7/7370/index.htm" TargetMode="External"/><Relationship Id="rId70" Type="http://schemas.openxmlformats.org/officeDocument/2006/relationships/hyperlink" Target="http://www.norm-load.ru/SNiP/Data1/3/3282/index.htm" TargetMode="External"/><Relationship Id="rId75" Type="http://schemas.openxmlformats.org/officeDocument/2006/relationships/hyperlink" Target="http://www.norm-load.ru/SNiP/Data1/11/1181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m-load.ru/SNiP/Data1/11/11814/" TargetMode="External"/><Relationship Id="rId15" Type="http://schemas.openxmlformats.org/officeDocument/2006/relationships/hyperlink" Target="http://www.norm-load.ru/SNiP/Data1/11/11814/" TargetMode="External"/><Relationship Id="rId23" Type="http://schemas.openxmlformats.org/officeDocument/2006/relationships/hyperlink" Target="http://www.norm-load.ru/SNiP/Data1/3/3675/index.htm" TargetMode="External"/><Relationship Id="rId28" Type="http://schemas.openxmlformats.org/officeDocument/2006/relationships/hyperlink" Target="http://www.norm-load.ru/SNiP/Data1/11/11814/" TargetMode="External"/><Relationship Id="rId36" Type="http://schemas.openxmlformats.org/officeDocument/2006/relationships/hyperlink" Target="http://www.norm-load.ru/SNiP/Data1/11/11814/" TargetMode="External"/><Relationship Id="rId49" Type="http://schemas.openxmlformats.org/officeDocument/2006/relationships/hyperlink" Target="http://www.norm-load.ru/SNiP/Data1/11/11814/" TargetMode="External"/><Relationship Id="rId57" Type="http://schemas.openxmlformats.org/officeDocument/2006/relationships/hyperlink" Target="http://www.norm-load.ru/SNiP/Data1/11/11814/" TargetMode="External"/><Relationship Id="rId10" Type="http://schemas.openxmlformats.org/officeDocument/2006/relationships/hyperlink" Target="http://www.norm-load.ru/SNiP/Data1/11/11814/" TargetMode="External"/><Relationship Id="rId31" Type="http://schemas.openxmlformats.org/officeDocument/2006/relationships/hyperlink" Target="http://www.norm-load.ru/SNiP/Data1/11/11814/" TargetMode="External"/><Relationship Id="rId44" Type="http://schemas.openxmlformats.org/officeDocument/2006/relationships/hyperlink" Target="http://www.norm-load.ru/SNiP/Data1/11/11814/" TargetMode="External"/><Relationship Id="rId52" Type="http://schemas.openxmlformats.org/officeDocument/2006/relationships/hyperlink" Target="http://www.norm-load.ru/SNiP/Data1/11/11814/" TargetMode="External"/><Relationship Id="rId60" Type="http://schemas.openxmlformats.org/officeDocument/2006/relationships/hyperlink" Target="http://www.norm-load.ru/SNiP/Data1/11/11814/" TargetMode="External"/><Relationship Id="rId65" Type="http://schemas.openxmlformats.org/officeDocument/2006/relationships/hyperlink" Target="http://www.norm-load.ru/SNiP/Data1/3/3634/index.htm" TargetMode="External"/><Relationship Id="rId73" Type="http://schemas.openxmlformats.org/officeDocument/2006/relationships/image" Target="media/image1.gif"/><Relationship Id="rId78" Type="http://schemas.openxmlformats.org/officeDocument/2006/relationships/theme" Target="theme/theme1.xml"/><Relationship Id="rId4" Type="http://schemas.openxmlformats.org/officeDocument/2006/relationships/hyperlink" Target="http://www.norm-load.ru/SNiP/Data1/2/2007/index.htm" TargetMode="External"/><Relationship Id="rId9" Type="http://schemas.openxmlformats.org/officeDocument/2006/relationships/hyperlink" Target="http://www.norm-load.ru/SNiP/Data1/11/11814/" TargetMode="External"/><Relationship Id="rId13" Type="http://schemas.openxmlformats.org/officeDocument/2006/relationships/hyperlink" Target="http://www.norm-load.ru/SNiP/Data1/11/11814/" TargetMode="External"/><Relationship Id="rId18" Type="http://schemas.openxmlformats.org/officeDocument/2006/relationships/hyperlink" Target="http://www.norm-load.ru/SNiP/Data1/8/8176/index.htm" TargetMode="External"/><Relationship Id="rId39" Type="http://schemas.openxmlformats.org/officeDocument/2006/relationships/hyperlink" Target="http://www.norm-load.ru/SNiP/Data1/11/11814/" TargetMode="External"/><Relationship Id="rId34" Type="http://schemas.openxmlformats.org/officeDocument/2006/relationships/hyperlink" Target="http://www.norm-load.ru/SNiP/Data1/11/11814/" TargetMode="External"/><Relationship Id="rId50" Type="http://schemas.openxmlformats.org/officeDocument/2006/relationships/hyperlink" Target="http://www.norm-load.ru/SNiP/Data1/11/11814/" TargetMode="External"/><Relationship Id="rId55" Type="http://schemas.openxmlformats.org/officeDocument/2006/relationships/hyperlink" Target="http://www.norm-load.ru/SNiP/Data1/11/11814/" TargetMode="External"/><Relationship Id="rId76" Type="http://schemas.openxmlformats.org/officeDocument/2006/relationships/image" Target="media/image2.gif"/><Relationship Id="rId7" Type="http://schemas.openxmlformats.org/officeDocument/2006/relationships/hyperlink" Target="http://www.norm-load.ru/SNiP/Data1/11/11814/" TargetMode="External"/><Relationship Id="rId71" Type="http://schemas.openxmlformats.org/officeDocument/2006/relationships/hyperlink" Target="http://www.norm-load.ru/SNiP/Data1/7/7398/index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orm-load.ru/SNiP/Data1/11/118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10079</Words>
  <Characters>57452</Characters>
  <Application>Microsoft Office Word</Application>
  <DocSecurity>0</DocSecurity>
  <Lines>478</Lines>
  <Paragraphs>134</Paragraphs>
  <ScaleCrop>false</ScaleCrop>
  <Company/>
  <LinksUpToDate>false</LinksUpToDate>
  <CharactersWithSpaces>67397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Лебедева</dc:creator>
  <cp:keywords/>
  <dc:description/>
  <cp:lastModifiedBy>Дарья Лебедева</cp:lastModifiedBy>
  <cp:revision>2</cp:revision>
  <dcterms:created xsi:type="dcterms:W3CDTF">2019-06-06T13:35:00Z</dcterms:created>
  <dcterms:modified xsi:type="dcterms:W3CDTF">2019-06-06T13:36:00Z</dcterms:modified>
</cp:coreProperties>
</file>